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D6A7" w14:textId="231FB556" w:rsidR="00290A00" w:rsidRDefault="00B8400F" w:rsidP="00B8400F">
      <w:pPr>
        <w:widowControl w:val="0"/>
        <w:pBdr>
          <w:top w:val="nil"/>
          <w:left w:val="nil"/>
          <w:bottom w:val="nil"/>
          <w:right w:val="nil"/>
          <w:between w:val="nil"/>
        </w:pBdr>
        <w:spacing w:after="200"/>
        <w:ind w:firstLine="1"/>
        <w:jc w:val="both"/>
        <w:rPr>
          <w:rFonts w:ascii="Candara" w:eastAsia="Candara" w:hAnsi="Candara" w:cs="Candara"/>
          <w:b/>
          <w:bCs/>
          <w:color w:val="C55911"/>
          <w:sz w:val="32"/>
          <w:szCs w:val="32"/>
        </w:rPr>
      </w:pPr>
      <w:r w:rsidRPr="00B8400F">
        <w:rPr>
          <w:rFonts w:ascii="Candara" w:eastAsia="Candara" w:hAnsi="Candara" w:cs="Candara"/>
          <w:b/>
          <w:bCs/>
          <w:color w:val="C55911"/>
          <w:sz w:val="32"/>
          <w:szCs w:val="32"/>
        </w:rPr>
        <w:t>Strategi Komunikasi Internal dalam Mendukung Kinerja Staf Kitchen</w:t>
      </w:r>
      <w:r>
        <w:rPr>
          <w:rFonts w:ascii="Candara" w:eastAsia="Candara" w:hAnsi="Candara" w:cs="Candara"/>
          <w:b/>
          <w:bCs/>
          <w:color w:val="C55911"/>
          <w:sz w:val="32"/>
          <w:szCs w:val="32"/>
        </w:rPr>
        <w:t xml:space="preserve"> </w:t>
      </w:r>
      <w:r w:rsidRPr="00B8400F">
        <w:rPr>
          <w:rFonts w:ascii="Candara" w:eastAsia="Candara" w:hAnsi="Candara" w:cs="Candara"/>
          <w:b/>
          <w:bCs/>
          <w:color w:val="C55911"/>
          <w:sz w:val="32"/>
          <w:szCs w:val="32"/>
        </w:rPr>
        <w:t>dan Kualitas Layanan di Hotel Royal Chiaohsi</w:t>
      </w:r>
    </w:p>
    <w:p w14:paraId="3623B669" w14:textId="6B438E29" w:rsidR="00290A00" w:rsidRPr="006C4BC8" w:rsidRDefault="009A0AD6">
      <w:pPr>
        <w:widowControl w:val="0"/>
        <w:pBdr>
          <w:top w:val="nil"/>
          <w:left w:val="nil"/>
          <w:bottom w:val="nil"/>
          <w:right w:val="nil"/>
          <w:between w:val="nil"/>
        </w:pBdr>
        <w:spacing w:after="200"/>
        <w:jc w:val="both"/>
        <w:rPr>
          <w:rFonts w:ascii="Candara" w:eastAsia="Candara" w:hAnsi="Candara" w:cs="Candara"/>
          <w:b/>
          <w:bCs/>
          <w:i/>
          <w:iCs/>
          <w:color w:val="000000"/>
        </w:rPr>
      </w:pPr>
      <w:r w:rsidRPr="009A0AD6">
        <w:rPr>
          <w:rFonts w:ascii="Candara" w:eastAsia="TimesNewRomanPSMT" w:hAnsi="Candara"/>
          <w:b/>
          <w:bCs/>
          <w:i/>
          <w:iCs/>
        </w:rPr>
        <w:t>Alfridus Pati Rode</w:t>
      </w:r>
      <w:r w:rsidR="0076796C" w:rsidRPr="009A0AD6">
        <w:rPr>
          <w:rFonts w:ascii="Candara" w:eastAsia="Candara" w:hAnsi="Candara" w:cs="Candara"/>
          <w:b/>
          <w:bCs/>
          <w:i/>
          <w:iCs/>
          <w:color w:val="000000"/>
          <w:vertAlign w:val="superscript"/>
        </w:rPr>
        <w:t>1</w:t>
      </w:r>
      <w:r w:rsidR="0076796C">
        <w:rPr>
          <w:rFonts w:ascii="Candara" w:eastAsia="Candara" w:hAnsi="Candara" w:cs="Candara"/>
          <w:b/>
          <w:bCs/>
          <w:i/>
          <w:iCs/>
          <w:color w:val="000000"/>
          <w:vertAlign w:val="superscript"/>
        </w:rPr>
        <w:t>*</w:t>
      </w:r>
      <w:r w:rsidR="0076796C">
        <w:rPr>
          <w:rFonts w:ascii="Candara" w:eastAsia="Candara" w:hAnsi="Candara" w:cs="Candara"/>
          <w:b/>
          <w:bCs/>
          <w:i/>
          <w:iCs/>
          <w:color w:val="000000"/>
        </w:rPr>
        <w:t xml:space="preserve">, </w:t>
      </w:r>
      <w:r w:rsidRPr="009A0AD6">
        <w:rPr>
          <w:rFonts w:ascii="Candara" w:eastAsia="TimesNewRomanPSMT" w:hAnsi="Candara"/>
          <w:b/>
          <w:bCs/>
          <w:i/>
          <w:iCs/>
          <w:lang w:val="pt-BR"/>
        </w:rPr>
        <w:t>Putu Guntur Pramana Putra</w:t>
      </w:r>
      <w:r>
        <w:rPr>
          <w:rFonts w:ascii="Candara" w:eastAsia="Candara" w:hAnsi="Candara" w:cs="Candara"/>
          <w:b/>
          <w:bCs/>
          <w:i/>
          <w:iCs/>
          <w:color w:val="000000"/>
          <w:vertAlign w:val="superscript"/>
        </w:rPr>
        <w:t xml:space="preserve"> </w:t>
      </w:r>
      <w:r w:rsidR="0076796C">
        <w:rPr>
          <w:rFonts w:ascii="Candara" w:eastAsia="Candara" w:hAnsi="Candara" w:cs="Candara"/>
          <w:b/>
          <w:bCs/>
          <w:i/>
          <w:iCs/>
          <w:color w:val="000000"/>
          <w:vertAlign w:val="superscript"/>
        </w:rPr>
        <w:t>2</w:t>
      </w:r>
      <w:r w:rsidR="0076796C">
        <w:rPr>
          <w:rFonts w:ascii="Candara" w:eastAsia="Candara" w:hAnsi="Candara" w:cs="Candara"/>
          <w:b/>
          <w:bCs/>
          <w:i/>
          <w:iCs/>
          <w:color w:val="000000"/>
        </w:rPr>
        <w:t xml:space="preserve">, </w:t>
      </w:r>
      <w:r w:rsidR="007E416A" w:rsidRPr="007E416A">
        <w:rPr>
          <w:rFonts w:ascii="Candara" w:eastAsia="TimesNewRomanPSMT" w:hAnsi="Candara"/>
          <w:b/>
          <w:bCs/>
          <w:i/>
          <w:iCs/>
        </w:rPr>
        <w:t>I Gusti Agung Rendra Wijaya</w:t>
      </w:r>
      <w:r w:rsidR="007E416A" w:rsidRPr="007E416A">
        <w:rPr>
          <w:rFonts w:ascii="Candara" w:eastAsia="Candara" w:hAnsi="Candara" w:cs="Candara"/>
          <w:b/>
          <w:bCs/>
          <w:i/>
          <w:iCs/>
          <w:vertAlign w:val="superscript"/>
        </w:rPr>
        <w:t xml:space="preserve"> </w:t>
      </w:r>
      <w:r w:rsidR="0076796C" w:rsidRPr="007E416A">
        <w:rPr>
          <w:rFonts w:ascii="Candara" w:eastAsia="Candara" w:hAnsi="Candara" w:cs="Candara"/>
          <w:b/>
          <w:bCs/>
          <w:i/>
          <w:iCs/>
          <w:vertAlign w:val="superscript"/>
        </w:rPr>
        <w:t>3</w:t>
      </w:r>
      <w:r w:rsidR="006C4BC8">
        <w:rPr>
          <w:rFonts w:ascii="Candara" w:eastAsia="Candara" w:hAnsi="Candara" w:cs="Candara"/>
          <w:b/>
          <w:bCs/>
          <w:i/>
          <w:iCs/>
          <w:color w:val="000000"/>
        </w:rPr>
        <w:t>, I Putu Bagus Andhy Putra</w:t>
      </w:r>
      <w:r w:rsidR="006C4BC8">
        <w:rPr>
          <w:rFonts w:ascii="Candara" w:eastAsia="Candara" w:hAnsi="Candara" w:cs="Candara"/>
          <w:b/>
          <w:bCs/>
          <w:i/>
          <w:iCs/>
          <w:color w:val="000000"/>
          <w:vertAlign w:val="superscript"/>
        </w:rPr>
        <w:t>4</w:t>
      </w:r>
    </w:p>
    <w:p w14:paraId="1319A9A6" w14:textId="06C8EE2F" w:rsidR="00290A00" w:rsidRPr="00050E3E" w:rsidRDefault="0076796C" w:rsidP="00050E3E">
      <w:pPr>
        <w:widowControl w:val="0"/>
        <w:pBdr>
          <w:top w:val="nil"/>
          <w:left w:val="nil"/>
          <w:bottom w:val="nil"/>
          <w:right w:val="nil"/>
          <w:between w:val="nil"/>
        </w:pBdr>
        <w:jc w:val="both"/>
        <w:rPr>
          <w:rFonts w:ascii="Candara" w:eastAsia="Candara" w:hAnsi="Candara" w:cs="Candara"/>
          <w:i/>
          <w:iCs/>
          <w:color w:val="000000"/>
          <w:sz w:val="20"/>
          <w:szCs w:val="20"/>
        </w:rPr>
      </w:pPr>
      <w:r w:rsidRPr="00050E3E">
        <w:rPr>
          <w:rFonts w:ascii="Candara" w:eastAsia="Candara" w:hAnsi="Candara" w:cs="Candara"/>
          <w:i/>
          <w:iCs/>
          <w:color w:val="000000"/>
          <w:sz w:val="20"/>
          <w:szCs w:val="20"/>
          <w:vertAlign w:val="superscript"/>
        </w:rPr>
        <w:t>1</w:t>
      </w:r>
      <w:r w:rsidR="006C4BC8">
        <w:rPr>
          <w:rFonts w:ascii="Candara" w:eastAsia="Candara" w:hAnsi="Candara" w:cs="Candara"/>
          <w:i/>
          <w:iCs/>
          <w:color w:val="000000"/>
          <w:sz w:val="20"/>
          <w:szCs w:val="20"/>
          <w:vertAlign w:val="superscript"/>
        </w:rPr>
        <w:t>,2,3,4</w:t>
      </w:r>
      <w:r w:rsidRPr="00050E3E">
        <w:rPr>
          <w:rFonts w:ascii="Candara" w:eastAsia="Candara" w:hAnsi="Candara" w:cs="Candara"/>
          <w:i/>
          <w:iCs/>
          <w:color w:val="000000"/>
          <w:sz w:val="20"/>
          <w:szCs w:val="20"/>
          <w:vertAlign w:val="superscript"/>
        </w:rPr>
        <w:t xml:space="preserve">  </w:t>
      </w:r>
      <w:r w:rsidR="007E416A" w:rsidRPr="006C4BC8">
        <w:rPr>
          <w:rFonts w:ascii="Candara" w:hAnsi="Candara"/>
          <w:i/>
          <w:iCs/>
          <w:sz w:val="18"/>
          <w:szCs w:val="18"/>
        </w:rPr>
        <w:t>Fakultas Bisnis, Pariwisata, dan Pendidikan</w:t>
      </w:r>
      <w:r w:rsidRPr="00050E3E">
        <w:rPr>
          <w:rFonts w:ascii="Candara" w:eastAsia="Candara" w:hAnsi="Candara" w:cs="Candara"/>
          <w:i/>
          <w:iCs/>
          <w:color w:val="000000"/>
          <w:sz w:val="14"/>
          <w:szCs w:val="14"/>
        </w:rPr>
        <w:t xml:space="preserve">, </w:t>
      </w:r>
      <w:r w:rsidR="00050E3E" w:rsidRPr="00050E3E">
        <w:rPr>
          <w:rFonts w:ascii="Candara" w:hAnsi="Candara"/>
          <w:i/>
          <w:iCs/>
          <w:sz w:val="18"/>
          <w:szCs w:val="18"/>
        </w:rPr>
        <w:t xml:space="preserve">Diploma III </w:t>
      </w:r>
      <w:r w:rsidR="00A05F04">
        <w:rPr>
          <w:rFonts w:ascii="Candara" w:hAnsi="Candara"/>
          <w:i/>
          <w:iCs/>
          <w:sz w:val="18"/>
          <w:szCs w:val="18"/>
        </w:rPr>
        <w:t>Perjalanan Wisata</w:t>
      </w:r>
      <w:r w:rsidR="00050E3E" w:rsidRPr="006C4BC8">
        <w:rPr>
          <w:rFonts w:ascii="Candara" w:hAnsi="Candara"/>
          <w:i/>
          <w:iCs/>
          <w:sz w:val="18"/>
          <w:szCs w:val="18"/>
        </w:rPr>
        <w:t xml:space="preserve">, </w:t>
      </w:r>
      <w:r w:rsidR="00CF01D3" w:rsidRPr="006C4BC8">
        <w:rPr>
          <w:rFonts w:ascii="Candara" w:hAnsi="Candara"/>
          <w:i/>
          <w:iCs/>
          <w:sz w:val="18"/>
          <w:szCs w:val="18"/>
        </w:rPr>
        <w:t>Universitas Triatma Mulya, Indonesia</w:t>
      </w:r>
    </w:p>
    <w:p w14:paraId="11F2D4D3" w14:textId="1E1919E9" w:rsidR="00290A00" w:rsidRDefault="0076796C">
      <w:pPr>
        <w:widowControl w:val="0"/>
        <w:pBdr>
          <w:top w:val="nil"/>
          <w:left w:val="nil"/>
          <w:bottom w:val="nil"/>
          <w:right w:val="nil"/>
          <w:between w:val="nil"/>
        </w:pBdr>
        <w:spacing w:after="200"/>
        <w:jc w:val="both"/>
        <w:rPr>
          <w:rFonts w:ascii="Candara" w:eastAsia="Candara" w:hAnsi="Candara" w:cs="Candara"/>
          <w:i/>
          <w:iCs/>
          <w:color w:val="000000"/>
          <w:sz w:val="20"/>
          <w:szCs w:val="20"/>
        </w:rPr>
      </w:pPr>
      <w:r>
        <w:rPr>
          <w:rFonts w:ascii="Candara" w:eastAsia="Candara" w:hAnsi="Candara" w:cs="Candara"/>
          <w:color w:val="C55911"/>
          <w:sz w:val="20"/>
          <w:szCs w:val="20"/>
        </w:rPr>
        <w:t>*Corresponding Author:</w:t>
      </w:r>
      <w:r>
        <w:rPr>
          <w:rFonts w:ascii="Candara" w:eastAsia="Candara" w:hAnsi="Candara" w:cs="Candara"/>
          <w:color w:val="000000"/>
          <w:sz w:val="20"/>
          <w:szCs w:val="20"/>
        </w:rPr>
        <w:t xml:space="preserve"> </w:t>
      </w:r>
      <w:r w:rsidR="00877E18">
        <w:rPr>
          <w:rFonts w:ascii="Candara" w:eastAsia="Candara" w:hAnsi="Candara" w:cs="Candara"/>
          <w:color w:val="000000"/>
          <w:sz w:val="20"/>
          <w:szCs w:val="20"/>
        </w:rPr>
        <w:t>2393409001@triatmamulya.ac.id</w:t>
      </w:r>
    </w:p>
    <w:p w14:paraId="2BDB638B" w14:textId="6423F9BF" w:rsidR="00290A00" w:rsidRPr="006C4BC8" w:rsidRDefault="0076796C">
      <w:pPr>
        <w:widowControl w:val="0"/>
        <w:pBdr>
          <w:top w:val="nil"/>
          <w:left w:val="nil"/>
          <w:bottom w:val="nil"/>
          <w:right w:val="nil"/>
          <w:between w:val="nil"/>
        </w:pBdr>
        <w:shd w:val="clear" w:color="auto" w:fill="E7E6E6"/>
        <w:ind w:right="59"/>
        <w:jc w:val="both"/>
        <w:rPr>
          <w:rFonts w:ascii="Candara" w:eastAsia="Candara" w:hAnsi="Candara" w:cs="Candara"/>
          <w:color w:val="000000"/>
          <w:sz w:val="14"/>
          <w:szCs w:val="14"/>
          <w:lang w:val="pt-BR"/>
        </w:rPr>
      </w:pPr>
      <w:r>
        <w:rPr>
          <w:rFonts w:ascii="Candara" w:eastAsia="Candara" w:hAnsi="Candara" w:cs="Candara"/>
          <w:b/>
          <w:bCs/>
          <w:color w:val="C55911"/>
          <w:sz w:val="18"/>
          <w:szCs w:val="18"/>
        </w:rPr>
        <w:t>Abstrak:</w:t>
      </w:r>
      <w:r>
        <w:rPr>
          <w:rFonts w:ascii="Candara" w:eastAsia="Candara" w:hAnsi="Candara" w:cs="Candara"/>
          <w:b/>
          <w:bCs/>
          <w:color w:val="7030A0"/>
          <w:sz w:val="18"/>
          <w:szCs w:val="18"/>
        </w:rPr>
        <w:t xml:space="preserve"> </w:t>
      </w:r>
      <w:r w:rsidR="00B90A13" w:rsidRPr="00B90A13">
        <w:rPr>
          <w:rFonts w:ascii="Candara" w:hAnsi="Candara"/>
          <w:sz w:val="18"/>
          <w:szCs w:val="18"/>
          <w:lang w:val="pt-BR"/>
        </w:rPr>
        <w:t xml:space="preserve">Penelitian ini bertujuan untuk menganalisis peranan </w:t>
      </w:r>
      <w:r w:rsidR="00B90A13" w:rsidRPr="00B90A13">
        <w:rPr>
          <w:rFonts w:ascii="Candara" w:hAnsi="Candara"/>
          <w:i/>
          <w:iCs/>
          <w:sz w:val="18"/>
          <w:szCs w:val="18"/>
          <w:lang w:val="pt-BR"/>
        </w:rPr>
        <w:t>Staff Kitchen</w:t>
      </w:r>
      <w:r w:rsidR="00B90A13" w:rsidRPr="00B90A13">
        <w:rPr>
          <w:rFonts w:ascii="Candara" w:hAnsi="Candara"/>
          <w:sz w:val="18"/>
          <w:szCs w:val="18"/>
          <w:lang w:val="pt-BR"/>
        </w:rPr>
        <w:t xml:space="preserve"> dalam meningkatkan kualitas layanan di Hotel Royal Chiaohsi Taiwan. Fokus penelitian diarahkan pada aktivitas kerja </w:t>
      </w:r>
      <w:r w:rsidR="00B90A13" w:rsidRPr="00B90A13">
        <w:rPr>
          <w:rFonts w:ascii="Candara" w:hAnsi="Candara"/>
          <w:i/>
          <w:iCs/>
          <w:sz w:val="18"/>
          <w:szCs w:val="18"/>
          <w:lang w:val="pt-BR"/>
        </w:rPr>
        <w:t>Staff Kitchen</w:t>
      </w:r>
      <w:r w:rsidR="00B90A13" w:rsidRPr="00B90A13">
        <w:rPr>
          <w:rFonts w:ascii="Candara" w:hAnsi="Candara"/>
          <w:sz w:val="18"/>
          <w:szCs w:val="18"/>
          <w:lang w:val="pt-BR"/>
        </w:rPr>
        <w:t xml:space="preserve">, penerapan standar operasional prosedur (SOP), serta kontribusinya terhadap kepuasan tamu melalui penyediaan layanan makanan yang berkualitas. Penelitian ini menggunakan pendekatan kualitatif dengan jenis penelitian deskriptif. Pengumpulan data dilakukan melalui observasi, wawancara, dan dokumentasi yang melibatkan pihak manajemen serta </w:t>
      </w:r>
      <w:r w:rsidR="00B90A13" w:rsidRPr="00B90A13">
        <w:rPr>
          <w:rFonts w:ascii="Candara" w:hAnsi="Candara"/>
          <w:i/>
          <w:iCs/>
          <w:sz w:val="18"/>
          <w:szCs w:val="18"/>
          <w:lang w:val="pt-BR"/>
        </w:rPr>
        <w:t>Staff Kitchen</w:t>
      </w:r>
      <w:r w:rsidR="00B90A13" w:rsidRPr="00B90A13">
        <w:rPr>
          <w:rFonts w:ascii="Candara" w:hAnsi="Candara"/>
          <w:sz w:val="18"/>
          <w:szCs w:val="18"/>
          <w:lang w:val="pt-BR"/>
        </w:rPr>
        <w:t xml:space="preserve"> hotel. Data yang diperoleh dianalisis secara deskriptif untuk menggambarkan kondisi nyata di lapangan. Hasil penelitian menunjukkan bahwa </w:t>
      </w:r>
      <w:r w:rsidR="00B90A13" w:rsidRPr="00B90A13">
        <w:rPr>
          <w:rFonts w:ascii="Candara" w:hAnsi="Candara"/>
          <w:i/>
          <w:iCs/>
          <w:sz w:val="18"/>
          <w:szCs w:val="18"/>
          <w:lang w:val="pt-BR"/>
        </w:rPr>
        <w:t>Staff Kitchen</w:t>
      </w:r>
      <w:r w:rsidR="00B90A13" w:rsidRPr="00B90A13">
        <w:rPr>
          <w:rFonts w:ascii="Candara" w:hAnsi="Candara"/>
          <w:sz w:val="18"/>
          <w:szCs w:val="18"/>
          <w:lang w:val="pt-BR"/>
        </w:rPr>
        <w:t xml:space="preserve"> memiliki kontribusi signifikan dalam mendukung kualitas pelayanan hotel, terutama melalui ketepatan penyajian makanan, kebersihan area kerja, koordinasi antardivisi, serta konsistensi dalam penerapan SOP. Selain itu, kemampuan komunikasi, disiplin kerja, dan kesiapan fasilitas pendukung turut memengaruhi efektivitas pelayanan yang diberikan kepada tamu hotel. Dengan demikian, optimalisasi kinerja </w:t>
      </w:r>
      <w:r w:rsidR="00B90A13" w:rsidRPr="00B90A13">
        <w:rPr>
          <w:rFonts w:ascii="Candara" w:hAnsi="Candara"/>
          <w:i/>
          <w:iCs/>
          <w:sz w:val="18"/>
          <w:szCs w:val="18"/>
          <w:lang w:val="pt-BR"/>
        </w:rPr>
        <w:t>Staff Kitchen</w:t>
      </w:r>
      <w:r w:rsidR="00B90A13" w:rsidRPr="00B90A13">
        <w:rPr>
          <w:rFonts w:ascii="Candara" w:hAnsi="Candara"/>
          <w:sz w:val="18"/>
          <w:szCs w:val="18"/>
          <w:lang w:val="pt-BR"/>
        </w:rPr>
        <w:t xml:space="preserve"> menjadi salah satu faktor penting dalam menjaga kualitas layanan dan citra hotel secara keseluruhan.</w:t>
      </w:r>
    </w:p>
    <w:p w14:paraId="1A868A83" w14:textId="77777777" w:rsidR="00290A00" w:rsidRPr="006C4BC8" w:rsidRDefault="00290A00">
      <w:pPr>
        <w:widowControl w:val="0"/>
        <w:pBdr>
          <w:top w:val="nil"/>
          <w:left w:val="nil"/>
          <w:bottom w:val="nil"/>
          <w:right w:val="nil"/>
          <w:between w:val="nil"/>
        </w:pBdr>
        <w:shd w:val="clear" w:color="auto" w:fill="E7E6E6"/>
        <w:tabs>
          <w:tab w:val="left" w:pos="960"/>
        </w:tabs>
        <w:ind w:left="141" w:right="59" w:hanging="141"/>
        <w:jc w:val="both"/>
        <w:rPr>
          <w:rFonts w:ascii="Candara" w:eastAsia="Candara" w:hAnsi="Candara" w:cs="Candara"/>
          <w:color w:val="000000"/>
          <w:sz w:val="18"/>
          <w:szCs w:val="18"/>
          <w:lang w:val="pt-BR"/>
        </w:rPr>
      </w:pPr>
    </w:p>
    <w:p w14:paraId="367C9437" w14:textId="555D6597" w:rsidR="00290A00" w:rsidRPr="006C4BC8" w:rsidRDefault="0076796C">
      <w:pPr>
        <w:widowControl w:val="0"/>
        <w:pBdr>
          <w:top w:val="nil"/>
          <w:left w:val="nil"/>
          <w:bottom w:val="nil"/>
          <w:right w:val="nil"/>
          <w:between w:val="nil"/>
        </w:pBdr>
        <w:shd w:val="clear" w:color="auto" w:fill="E7E6E6"/>
        <w:tabs>
          <w:tab w:val="left" w:pos="960"/>
        </w:tabs>
        <w:ind w:left="141" w:right="59" w:hanging="141"/>
        <w:jc w:val="both"/>
        <w:rPr>
          <w:rFonts w:ascii="Candara" w:eastAsia="Candara" w:hAnsi="Candara" w:cs="Candara"/>
          <w:color w:val="000000"/>
          <w:sz w:val="12"/>
          <w:szCs w:val="12"/>
          <w:lang w:val="fi-FI"/>
        </w:rPr>
      </w:pPr>
      <w:r w:rsidRPr="006C4BC8">
        <w:rPr>
          <w:rFonts w:ascii="Candara" w:eastAsia="Candara" w:hAnsi="Candara" w:cs="Candara"/>
          <w:b/>
          <w:bCs/>
          <w:color w:val="C55911"/>
          <w:sz w:val="18"/>
          <w:szCs w:val="18"/>
          <w:lang w:val="fi-FI"/>
        </w:rPr>
        <w:t xml:space="preserve">Kata Kunci: </w:t>
      </w:r>
      <w:r w:rsidR="009A0AD6" w:rsidRPr="009A0AD6">
        <w:rPr>
          <w:rFonts w:ascii="Candara" w:hAnsi="Candara"/>
          <w:sz w:val="18"/>
          <w:szCs w:val="18"/>
          <w:lang w:val="fi-FI"/>
        </w:rPr>
        <w:t xml:space="preserve">konsep komunikasi, </w:t>
      </w:r>
      <w:r w:rsidR="009A0AD6" w:rsidRPr="009A0AD6">
        <w:rPr>
          <w:rFonts w:ascii="Candara" w:hAnsi="Candara"/>
          <w:i/>
          <w:iCs/>
          <w:sz w:val="18"/>
          <w:szCs w:val="18"/>
          <w:lang w:val="fi-FI"/>
        </w:rPr>
        <w:t>Staff Kitchen</w:t>
      </w:r>
      <w:r w:rsidR="009A0AD6" w:rsidRPr="009A0AD6">
        <w:rPr>
          <w:rFonts w:ascii="Candara" w:hAnsi="Candara"/>
          <w:sz w:val="18"/>
          <w:szCs w:val="18"/>
          <w:lang w:val="fi-FI"/>
        </w:rPr>
        <w:t>, kinerja, kualitas layanan, hotel.</w:t>
      </w:r>
    </w:p>
    <w:p w14:paraId="644EC68A" w14:textId="77777777" w:rsidR="00290A00" w:rsidRPr="006C4BC8" w:rsidRDefault="00290A00">
      <w:pPr>
        <w:widowControl w:val="0"/>
        <w:pBdr>
          <w:top w:val="nil"/>
          <w:left w:val="nil"/>
          <w:bottom w:val="nil"/>
          <w:right w:val="nil"/>
          <w:between w:val="nil"/>
        </w:pBdr>
        <w:tabs>
          <w:tab w:val="left" w:pos="960"/>
        </w:tabs>
        <w:jc w:val="both"/>
        <w:rPr>
          <w:rFonts w:ascii="Candara" w:eastAsia="Candara" w:hAnsi="Candara" w:cs="Candara"/>
          <w:b/>
          <w:bCs/>
          <w:color w:val="5B9BD5"/>
          <w:sz w:val="18"/>
          <w:szCs w:val="18"/>
          <w:lang w:val="fi-FI"/>
        </w:rPr>
      </w:pPr>
    </w:p>
    <w:p w14:paraId="3D237DB1" w14:textId="13A99E73" w:rsidR="00290A00" w:rsidRPr="009A0AD6" w:rsidRDefault="0076796C">
      <w:pPr>
        <w:widowControl w:val="0"/>
        <w:pBdr>
          <w:top w:val="nil"/>
          <w:left w:val="nil"/>
          <w:bottom w:val="nil"/>
          <w:right w:val="nil"/>
          <w:between w:val="nil"/>
        </w:pBdr>
        <w:shd w:val="clear" w:color="auto" w:fill="E7E6E6"/>
        <w:ind w:right="59"/>
        <w:jc w:val="both"/>
        <w:rPr>
          <w:rFonts w:ascii="Candara" w:eastAsia="Candara" w:hAnsi="Candara" w:cs="Candara"/>
          <w:i/>
          <w:iCs/>
          <w:sz w:val="18"/>
          <w:szCs w:val="18"/>
        </w:rPr>
      </w:pPr>
      <w:r w:rsidRPr="009A0AD6">
        <w:rPr>
          <w:rFonts w:ascii="Candara" w:eastAsia="Candara" w:hAnsi="Candara" w:cs="Candara"/>
          <w:b/>
          <w:bCs/>
          <w:i/>
          <w:iCs/>
          <w:color w:val="C55911"/>
          <w:sz w:val="18"/>
          <w:szCs w:val="18"/>
        </w:rPr>
        <w:t>Abstract:</w:t>
      </w:r>
      <w:r w:rsidRPr="009A0AD6">
        <w:rPr>
          <w:rFonts w:ascii="Candara" w:eastAsia="Candara" w:hAnsi="Candara" w:cs="Candara"/>
          <w:b/>
          <w:bCs/>
          <w:i/>
          <w:iCs/>
          <w:color w:val="7030A0"/>
          <w:sz w:val="18"/>
          <w:szCs w:val="18"/>
        </w:rPr>
        <w:t xml:space="preserve"> </w:t>
      </w:r>
      <w:r w:rsidR="009A0AD6" w:rsidRPr="009A0AD6">
        <w:rPr>
          <w:rFonts w:ascii="Candara" w:hAnsi="Candara"/>
          <w:i/>
          <w:iCs/>
          <w:sz w:val="18"/>
          <w:szCs w:val="18"/>
        </w:rPr>
        <w:t>This study aims to analyze the role of Kitchen Staff in improving service quality at Hotel Royal Chiaohsi, Taiwan. The research focuses on Kitchen Staff work activities, the implementation of Standard Operating Procedures (SOP), and their contribution to guest satisfaction through the provision of high-quality food services. This study employed a qualitative approach with a descriptive research design. Data were collected through observation, interviews, and documentation involving hotel management and Kitchen Staff. The collected data were analyzed descriptively to describe the actual conditions in the field. The results indicate that Kitchen Staff have a significant contribution to supporting hotel service quality, particularly through accurate food presentation, workplace cleanliness, interdepartmental coordination, and consistency in implementing SOP. Furthermore, communication skills, work discipline, and the availability of supporting facilities also influence the effectiveness of services provided to hotel guests. Therefore, optimizing the performance of Kitchen Staff is an important factor in maintaining service quality and strengthening the overall image of the hotel.</w:t>
      </w:r>
    </w:p>
    <w:p w14:paraId="1599B5D0" w14:textId="77777777" w:rsidR="00290A00" w:rsidRPr="009A0AD6" w:rsidRDefault="00290A00">
      <w:pPr>
        <w:widowControl w:val="0"/>
        <w:pBdr>
          <w:top w:val="nil"/>
          <w:left w:val="nil"/>
          <w:bottom w:val="nil"/>
          <w:right w:val="nil"/>
          <w:between w:val="nil"/>
        </w:pBdr>
        <w:shd w:val="clear" w:color="auto" w:fill="E7E6E6"/>
        <w:ind w:left="141" w:right="59" w:hanging="141"/>
        <w:jc w:val="both"/>
        <w:rPr>
          <w:rFonts w:ascii="Candara" w:eastAsia="Candara" w:hAnsi="Candara" w:cs="Candara"/>
          <w:b/>
          <w:bCs/>
          <w:i/>
          <w:iCs/>
          <w:color w:val="C55911"/>
          <w:sz w:val="18"/>
          <w:szCs w:val="18"/>
        </w:rPr>
      </w:pPr>
    </w:p>
    <w:p w14:paraId="44E09D1E" w14:textId="021E6D2F" w:rsidR="00290A00" w:rsidRPr="009A0AD6" w:rsidRDefault="0076796C">
      <w:pPr>
        <w:widowControl w:val="0"/>
        <w:pBdr>
          <w:top w:val="nil"/>
          <w:left w:val="nil"/>
          <w:bottom w:val="nil"/>
          <w:right w:val="nil"/>
          <w:between w:val="nil"/>
        </w:pBdr>
        <w:shd w:val="clear" w:color="auto" w:fill="E7E6E6"/>
        <w:ind w:left="141" w:right="59" w:hanging="141"/>
        <w:jc w:val="both"/>
        <w:rPr>
          <w:rFonts w:ascii="Candara" w:eastAsia="Candara" w:hAnsi="Candara" w:cs="Candara"/>
          <w:i/>
          <w:iCs/>
          <w:color w:val="000000"/>
          <w:sz w:val="18"/>
          <w:szCs w:val="18"/>
        </w:rPr>
      </w:pPr>
      <w:r w:rsidRPr="009A0AD6">
        <w:rPr>
          <w:rFonts w:ascii="Candara" w:eastAsia="Candara" w:hAnsi="Candara" w:cs="Candara"/>
          <w:b/>
          <w:bCs/>
          <w:i/>
          <w:iCs/>
          <w:color w:val="C55911"/>
          <w:sz w:val="18"/>
          <w:szCs w:val="18"/>
        </w:rPr>
        <w:t xml:space="preserve">Keywords: </w:t>
      </w:r>
      <w:r w:rsidR="009A0AD6" w:rsidRPr="009A0AD6">
        <w:rPr>
          <w:rFonts w:ascii="Candara" w:hAnsi="Candara"/>
          <w:i/>
          <w:iCs/>
          <w:sz w:val="18"/>
          <w:szCs w:val="18"/>
        </w:rPr>
        <w:t>communication concept, Kitchen Staff, performance, service quality, hotel.</w:t>
      </w:r>
    </w:p>
    <w:p w14:paraId="77F85658" w14:textId="77777777" w:rsidR="00290A00" w:rsidRDefault="00290A00">
      <w:pPr>
        <w:widowControl w:val="0"/>
        <w:pBdr>
          <w:top w:val="nil"/>
          <w:left w:val="nil"/>
          <w:bottom w:val="nil"/>
          <w:right w:val="nil"/>
          <w:between w:val="nil"/>
        </w:pBdr>
        <w:tabs>
          <w:tab w:val="left" w:pos="960"/>
        </w:tabs>
        <w:jc w:val="both"/>
        <w:rPr>
          <w:rFonts w:ascii="Candara" w:eastAsia="Candara" w:hAnsi="Candara" w:cs="Candara"/>
          <w:b/>
          <w:bCs/>
          <w:color w:val="5B9BD5"/>
          <w:sz w:val="18"/>
          <w:szCs w:val="18"/>
        </w:rPr>
      </w:pPr>
      <w:bookmarkStart w:id="0" w:name="_heading=h.gjdgxs" w:colFirst="0" w:colLast="0"/>
      <w:bookmarkEnd w:id="0"/>
    </w:p>
    <w:p w14:paraId="0D1574FE" w14:textId="2A812BBA" w:rsidR="00290A00" w:rsidRDefault="0076796C">
      <w:pPr>
        <w:widowControl w:val="0"/>
        <w:pBdr>
          <w:top w:val="nil"/>
          <w:left w:val="nil"/>
          <w:bottom w:val="nil"/>
          <w:right w:val="nil"/>
          <w:between w:val="nil"/>
        </w:pBdr>
        <w:tabs>
          <w:tab w:val="left" w:pos="960"/>
        </w:tabs>
        <w:jc w:val="both"/>
        <w:rPr>
          <w:rFonts w:ascii="Candara" w:eastAsia="Candara" w:hAnsi="Candara" w:cs="Candara"/>
          <w:color w:val="000000"/>
          <w:sz w:val="18"/>
          <w:szCs w:val="18"/>
        </w:rPr>
      </w:pPr>
      <w:r>
        <w:rPr>
          <w:rFonts w:ascii="Candara" w:eastAsia="Candara" w:hAnsi="Candara" w:cs="Candara"/>
          <w:b/>
          <w:bCs/>
          <w:color w:val="C55911"/>
          <w:sz w:val="18"/>
          <w:szCs w:val="18"/>
        </w:rPr>
        <w:t xml:space="preserve">Informasi Artikel: </w:t>
      </w:r>
      <w:r>
        <w:rPr>
          <w:rFonts w:ascii="Candara" w:eastAsia="Candara" w:hAnsi="Candara" w:cs="Candara"/>
          <w:color w:val="000000"/>
          <w:sz w:val="18"/>
          <w:szCs w:val="18"/>
        </w:rPr>
        <w:t xml:space="preserve">Pengajuan </w:t>
      </w:r>
      <w:r w:rsidR="008464BE">
        <w:rPr>
          <w:rFonts w:ascii="Candara" w:eastAsia="Candara" w:hAnsi="Candara" w:cs="Candara"/>
          <w:sz w:val="18"/>
          <w:szCs w:val="18"/>
        </w:rPr>
        <w:t>06 April</w:t>
      </w:r>
      <w:r>
        <w:rPr>
          <w:rFonts w:ascii="Candara" w:eastAsia="Candara" w:hAnsi="Candara" w:cs="Candara"/>
          <w:color w:val="000000"/>
          <w:sz w:val="18"/>
          <w:szCs w:val="18"/>
        </w:rPr>
        <w:t xml:space="preserve"> </w:t>
      </w:r>
      <w:r w:rsidR="008464BE">
        <w:rPr>
          <w:rFonts w:ascii="Candara" w:eastAsia="Candara" w:hAnsi="Candara" w:cs="Candara"/>
          <w:color w:val="000000"/>
          <w:sz w:val="18"/>
          <w:szCs w:val="18"/>
        </w:rPr>
        <w:t xml:space="preserve">2026 </w:t>
      </w:r>
      <w:r>
        <w:rPr>
          <w:rFonts w:ascii="Candara" w:eastAsia="Candara" w:hAnsi="Candara" w:cs="Candara"/>
          <w:color w:val="000000"/>
          <w:sz w:val="18"/>
          <w:szCs w:val="18"/>
        </w:rPr>
        <w:t>| Revisi</w:t>
      </w:r>
      <w:r w:rsidR="008464BE">
        <w:rPr>
          <w:rFonts w:ascii="Candara" w:eastAsia="Candara" w:hAnsi="Candara" w:cs="Candara"/>
          <w:color w:val="000000"/>
          <w:sz w:val="18"/>
          <w:szCs w:val="18"/>
        </w:rPr>
        <w:t xml:space="preserve"> 10 Mei 2026 </w:t>
      </w:r>
      <w:r>
        <w:rPr>
          <w:rFonts w:ascii="Candara" w:eastAsia="Candara" w:hAnsi="Candara" w:cs="Candara"/>
          <w:color w:val="000000"/>
          <w:sz w:val="18"/>
          <w:szCs w:val="18"/>
        </w:rPr>
        <w:t xml:space="preserve">| Diterima </w:t>
      </w:r>
      <w:r w:rsidR="008464BE">
        <w:rPr>
          <w:rFonts w:ascii="Candara" w:eastAsia="Candara" w:hAnsi="Candara" w:cs="Candara"/>
          <w:sz w:val="18"/>
          <w:szCs w:val="18"/>
        </w:rPr>
        <w:t>01 Juni 2026</w:t>
      </w:r>
    </w:p>
    <w:p w14:paraId="0B35F40A" w14:textId="77777777" w:rsidR="00290A00" w:rsidRDefault="00290A00">
      <w:pPr>
        <w:pStyle w:val="Heading1"/>
        <w:rPr>
          <w:b w:val="0"/>
          <w:color w:val="000000"/>
          <w:sz w:val="18"/>
          <w:szCs w:val="18"/>
        </w:rPr>
      </w:pPr>
    </w:p>
    <w:p w14:paraId="2FDFED37" w14:textId="77777777" w:rsidR="00290A00" w:rsidRDefault="0076796C">
      <w:pPr>
        <w:pStyle w:val="Heading1"/>
      </w:pPr>
      <w:r>
        <w:t>Pendahuluan</w:t>
      </w:r>
    </w:p>
    <w:p w14:paraId="694356B4" w14:textId="77777777" w:rsidR="00475A16" w:rsidRPr="00475A16"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rPr>
      </w:pPr>
      <w:r w:rsidRPr="00475A16">
        <w:rPr>
          <w:rFonts w:ascii="Tahoma" w:hAnsi="Tahoma" w:cs="Tahoma"/>
          <w:sz w:val="20"/>
          <w:szCs w:val="20"/>
        </w:rPr>
        <w:t>Perkembangan industri perhotelan di Indonesia terus mengalami transformasi seiring meningkatnya persaingan dalam penyediaan layanan yang berkualitas. Pada tataran global, hotel tidak lagi dipandang semata sebagai penyedia fasilitas menginap, melainkan menjadi representasi mutu destinasi wisata yang dikunjungi. Posisi industri perhotelan sebagai bagian yang tidak terpisahkan dari sektor pariwisata menjadikannya memiliki kontribusi besar terhadap pertumbuhan ekonomi sekaligus peningkatan standar pelayanan. Kondisi tersebut menuntut pengelolaan sumber daya manusia yang profesional, adaptif, dan mampu menjawab dinamika kebutuhan industri agar keunggulan kompetitif hotel tetap terjaga (Rihardi, 2021). Atas dasar itu, kualitas pelayanan menjadi tolok ukur utama keberhasilan operasional setiap hotel, termasuk Hotel Royal Chiaohsi sebagai lokasi penelitian.</w:t>
      </w:r>
    </w:p>
    <w:p w14:paraId="57621859" w14:textId="77777777" w:rsidR="00475A16" w:rsidRPr="00475A16"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rPr>
      </w:pPr>
      <w:r w:rsidRPr="00475A16">
        <w:rPr>
          <w:rFonts w:ascii="Tahoma" w:hAnsi="Tahoma" w:cs="Tahoma"/>
          <w:sz w:val="20"/>
          <w:szCs w:val="20"/>
        </w:rPr>
        <w:t xml:space="preserve">Hotel termasuk komponen fisik dalam industri pariwisata yang dapat dimanfaatkan secara langsung oleh wisatawan melalui penyediaan akomodasi beserta berbagai fasilitas penunjangnya. Berdasarkan Undang-Undang Nomor 18 Tahun 2025 tentang Kepariwisataan, hotel merupakan bentuk usaha akomodasi yang menyelenggarakan layanan penginapan, penyediaan makanan dan minuman, serta fasilitas pendukung lainnya secara komersial sesuai dengan standar usaha pariwisata nasional. Keberadaan hotel juga menempati posisi penting sebagai </w:t>
      </w:r>
      <w:r w:rsidRPr="00475A16">
        <w:rPr>
          <w:rStyle w:val="Emphasis"/>
          <w:rFonts w:ascii="Tahoma" w:hAnsi="Tahoma" w:cs="Tahoma"/>
          <w:sz w:val="20"/>
          <w:szCs w:val="20"/>
        </w:rPr>
        <w:t>superstructure</w:t>
      </w:r>
      <w:r w:rsidRPr="00475A16">
        <w:rPr>
          <w:rFonts w:ascii="Tahoma" w:hAnsi="Tahoma" w:cs="Tahoma"/>
          <w:sz w:val="20"/>
          <w:szCs w:val="20"/>
        </w:rPr>
        <w:t xml:space="preserve"> dalam sistem pariwisata karena memiliki keterkaitan erat dengan tingkat kunjungan wisatawan maupun kepuasan tamu (M. Arifin, 2020). Secara konseptual, hotel dipahami sebagai </w:t>
      </w:r>
      <w:r w:rsidRPr="00475A16">
        <w:rPr>
          <w:rFonts w:ascii="Tahoma" w:hAnsi="Tahoma" w:cs="Tahoma"/>
          <w:sz w:val="20"/>
          <w:szCs w:val="20"/>
        </w:rPr>
        <w:lastRenderedPageBreak/>
        <w:t>bangunan komersial yang menyediakan layanan penginapan, penitipan barang, penyediaan makanan dan minuman, serta berbagai fasilitas pendukung lainnya (Hutagaol et al., 2019).</w:t>
      </w:r>
    </w:p>
    <w:p w14:paraId="694CE9D1" w14:textId="77777777"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475A16">
        <w:rPr>
          <w:rFonts w:ascii="Tahoma" w:hAnsi="Tahoma" w:cs="Tahoma"/>
          <w:sz w:val="20"/>
          <w:szCs w:val="20"/>
        </w:rPr>
        <w:t xml:space="preserve">Dalam sistem organisasi hotel, setiap departemen saling terhubung untuk memastikan proses pelayanan berlangsung secara optimal. Salah satu unit yang memiliki peran penting ialah </w:t>
      </w:r>
      <w:r w:rsidRPr="00475A16">
        <w:rPr>
          <w:rStyle w:val="Emphasis"/>
          <w:rFonts w:ascii="Tahoma" w:hAnsi="Tahoma" w:cs="Tahoma"/>
          <w:sz w:val="20"/>
          <w:szCs w:val="20"/>
        </w:rPr>
        <w:t>Food and Beverage Department</w:t>
      </w:r>
      <w:r w:rsidRPr="00475A16">
        <w:rPr>
          <w:rFonts w:ascii="Tahoma" w:hAnsi="Tahoma" w:cs="Tahoma"/>
          <w:sz w:val="20"/>
          <w:szCs w:val="20"/>
        </w:rPr>
        <w:t xml:space="preserve"> yang bertanggung jawab mengelola penyediaan sekaligus distribusi makanan dan minuman bagi tamu hotel. Secara operasional, departemen tersebut terbagi menjadi dua bagian utama, yaitu </w:t>
      </w:r>
      <w:r w:rsidRPr="00475A16">
        <w:rPr>
          <w:rStyle w:val="Emphasis"/>
          <w:rFonts w:ascii="Tahoma" w:hAnsi="Tahoma" w:cs="Tahoma"/>
          <w:sz w:val="20"/>
          <w:szCs w:val="20"/>
        </w:rPr>
        <w:t>Food and Beverage Service</w:t>
      </w:r>
      <w:r w:rsidRPr="00475A16">
        <w:rPr>
          <w:rFonts w:ascii="Tahoma" w:hAnsi="Tahoma" w:cs="Tahoma"/>
          <w:sz w:val="20"/>
          <w:szCs w:val="20"/>
        </w:rPr>
        <w:t xml:space="preserve"> yang berorientasi pada pelayanan kepada tamu (Suardana &amp; Suriansyah, 2024). Bagian lainnya adalah </w:t>
      </w:r>
      <w:r w:rsidRPr="00475A16">
        <w:rPr>
          <w:rStyle w:val="Emphasis"/>
          <w:rFonts w:ascii="Tahoma" w:hAnsi="Tahoma" w:cs="Tahoma"/>
          <w:sz w:val="20"/>
          <w:szCs w:val="20"/>
        </w:rPr>
        <w:t>Food and Beverage Product</w:t>
      </w:r>
      <w:r w:rsidRPr="00475A16">
        <w:rPr>
          <w:rFonts w:ascii="Tahoma" w:hAnsi="Tahoma" w:cs="Tahoma"/>
          <w:sz w:val="20"/>
          <w:szCs w:val="20"/>
        </w:rPr>
        <w:t xml:space="preserve"> yang berfokus pada proses produksi makanan dan minuman (Suardana &amp; Suriansyah, 2024). </w:t>
      </w:r>
      <w:r w:rsidRPr="006C4BC8">
        <w:rPr>
          <w:rFonts w:ascii="Tahoma" w:hAnsi="Tahoma" w:cs="Tahoma"/>
          <w:sz w:val="20"/>
          <w:szCs w:val="20"/>
          <w:lang w:val="fi-FI"/>
        </w:rPr>
        <w:t>Hubungan kerja yang saling bergantung antara kedua unit tersebut menjadikan koordinasi dan komunikasi sebagai faktor yang menentukan konsistensi kualitas pelayanan.</w:t>
      </w:r>
    </w:p>
    <w:p w14:paraId="46B2EED0" w14:textId="15751360"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475A16">
        <w:rPr>
          <w:rFonts w:ascii="Tahoma" w:hAnsi="Tahoma" w:cs="Tahoma"/>
          <w:sz w:val="20"/>
          <w:szCs w:val="20"/>
        </w:rPr>
        <w:t xml:space="preserve">Penelitian ini memusatkan perhatian pada unit </w:t>
      </w:r>
      <w:r w:rsidRPr="00475A16">
        <w:rPr>
          <w:rStyle w:val="Emphasis"/>
          <w:rFonts w:ascii="Tahoma" w:hAnsi="Tahoma" w:cs="Tahoma"/>
          <w:sz w:val="20"/>
          <w:szCs w:val="20"/>
        </w:rPr>
        <w:t>Food and Beverage Product</w:t>
      </w:r>
      <w:r w:rsidRPr="00475A16">
        <w:rPr>
          <w:rFonts w:ascii="Tahoma" w:hAnsi="Tahoma" w:cs="Tahoma"/>
          <w:sz w:val="20"/>
          <w:szCs w:val="20"/>
        </w:rPr>
        <w:t xml:space="preserve">, khususnya bagian </w:t>
      </w:r>
      <w:r w:rsidRPr="00475A16">
        <w:rPr>
          <w:rStyle w:val="Emphasis"/>
          <w:rFonts w:ascii="Tahoma" w:hAnsi="Tahoma" w:cs="Tahoma"/>
          <w:sz w:val="20"/>
          <w:szCs w:val="20"/>
        </w:rPr>
        <w:t>Kitchen</w:t>
      </w:r>
      <w:r w:rsidRPr="00475A16">
        <w:rPr>
          <w:rFonts w:ascii="Tahoma" w:hAnsi="Tahoma" w:cs="Tahoma"/>
          <w:sz w:val="20"/>
          <w:szCs w:val="20"/>
        </w:rPr>
        <w:t xml:space="preserve"> di Hotel Royal Chiaohsi.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merupakan pusat kegiatan produksi makanan sekaligus ruang yang menentukan mutu setiap </w:t>
      </w:r>
      <w:r w:rsidRPr="008464BE">
        <w:rPr>
          <w:rFonts w:ascii="Tahoma" w:hAnsi="Tahoma" w:cs="Tahoma"/>
          <w:sz w:val="20"/>
          <w:szCs w:val="20"/>
          <w:lang w:val="fi-FI"/>
        </w:rPr>
        <w:t>hidangan</w:t>
      </w:r>
      <w:r w:rsidRPr="006C4BC8">
        <w:rPr>
          <w:rFonts w:ascii="Tahoma" w:hAnsi="Tahoma" w:cs="Tahoma"/>
          <w:sz w:val="20"/>
          <w:szCs w:val="20"/>
          <w:lang w:val="fi-FI"/>
        </w:rPr>
        <w:t xml:space="preserve"> sebelum disajikan kepada tamu (Putri et al., 2024). Fungsi dapur tidak hanya berkaitan dengan proses memasak, tetapi juga mencakup pengendalian kualitas makanan secara menyeluruh. Oleh karena itu, </w:t>
      </w:r>
      <w:r w:rsidRPr="006C4BC8">
        <w:rPr>
          <w:rStyle w:val="Emphasis"/>
          <w:rFonts w:ascii="Tahoma" w:hAnsi="Tahoma" w:cs="Tahoma"/>
          <w:sz w:val="20"/>
          <w:szCs w:val="20"/>
          <w:lang w:val="fi-FI"/>
        </w:rPr>
        <w:t>Kitchen staff</w:t>
      </w:r>
      <w:r w:rsidRPr="006C4BC8">
        <w:rPr>
          <w:rFonts w:ascii="Tahoma" w:hAnsi="Tahoma" w:cs="Tahoma"/>
          <w:sz w:val="20"/>
          <w:szCs w:val="20"/>
          <w:lang w:val="fi-FI"/>
        </w:rPr>
        <w:t xml:space="preserve"> memegang tanggung jawab besar dalam menjaga cita rasa, tampilan makanan, kebersihan, hingga ketepatan waktu penyajian (Widyarini et al., 2022). Kualitas pelayanan hotel pada akhirnya sangat dipengaruhi oleh profesionalisme dan kinerja personel yang bekerja di bagian dapur.</w:t>
      </w:r>
    </w:p>
    <w:p w14:paraId="59806D04" w14:textId="6522CB1E"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Meskipun demikian, aktivitas kerja di lingkungan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masih dihadapkan pada berbagai hambatan, terutama yang </w:t>
      </w:r>
      <w:r w:rsidRPr="008464BE">
        <w:rPr>
          <w:rFonts w:ascii="Tahoma" w:hAnsi="Tahoma" w:cs="Tahoma"/>
          <w:sz w:val="20"/>
          <w:szCs w:val="20"/>
          <w:lang w:val="fi-FI"/>
        </w:rPr>
        <w:t>berkaitan</w:t>
      </w:r>
      <w:r w:rsidRPr="006C4BC8">
        <w:rPr>
          <w:rFonts w:ascii="Tahoma" w:hAnsi="Tahoma" w:cs="Tahoma"/>
          <w:sz w:val="20"/>
          <w:szCs w:val="20"/>
          <w:lang w:val="fi-FI"/>
        </w:rPr>
        <w:t xml:space="preserve"> dengan komunikasi internal. Perbedaan pengalaman kerja, latar belakang individu, dan karakter komunikasi antarkaryawan sering kali memicu terjadinya kesalahan penyampaian informasi yang berdampak pada kekeliruan proses produksi maupun keterlambatan pelayanan (</w:t>
      </w:r>
      <w:r w:rsidR="009277E9" w:rsidRPr="006C4BC8">
        <w:rPr>
          <w:rFonts w:ascii="Tahoma" w:hAnsi="Tahoma" w:cs="Tahoma"/>
          <w:sz w:val="20"/>
          <w:szCs w:val="20"/>
          <w:lang w:val="fi-FI"/>
        </w:rPr>
        <w:t>Sayin</w:t>
      </w:r>
      <w:r w:rsidRPr="006C4BC8">
        <w:rPr>
          <w:rFonts w:ascii="Tahoma" w:hAnsi="Tahoma" w:cs="Tahoma"/>
          <w:sz w:val="20"/>
          <w:szCs w:val="20"/>
          <w:lang w:val="fi-FI"/>
        </w:rPr>
        <w:t xml:space="preserve">, 2019). Hambatan koordinasi juga muncul ketika gaya komunikasi yang digunakan tidak sesuai dengan karakteristik penerima pesan (Suhendra &amp; Pratiwi, 2024). Selain persoalan komunikasi, keterbatasan jumlah </w:t>
      </w:r>
      <w:r w:rsidRPr="006C4BC8">
        <w:rPr>
          <w:rStyle w:val="Emphasis"/>
          <w:rFonts w:ascii="Tahoma" w:hAnsi="Tahoma" w:cs="Tahoma"/>
          <w:sz w:val="20"/>
          <w:szCs w:val="20"/>
          <w:lang w:val="fi-FI"/>
        </w:rPr>
        <w:t>Kitchen staff</w:t>
      </w:r>
      <w:r w:rsidRPr="006C4BC8">
        <w:rPr>
          <w:rFonts w:ascii="Tahoma" w:hAnsi="Tahoma" w:cs="Tahoma"/>
          <w:sz w:val="20"/>
          <w:szCs w:val="20"/>
          <w:lang w:val="fi-FI"/>
        </w:rPr>
        <w:t xml:space="preserve"> menyebabkan beban kerja meningkat sehingga berpotensi menimbulkan kelelahan, menurunkan produktivitas, dan memengaruhi kualitas makanan yang dihasilkan. Tingginya tingkat </w:t>
      </w:r>
      <w:r w:rsidRPr="006C4BC8">
        <w:rPr>
          <w:rStyle w:val="Emphasis"/>
          <w:rFonts w:ascii="Tahoma" w:hAnsi="Tahoma" w:cs="Tahoma"/>
          <w:sz w:val="20"/>
          <w:szCs w:val="20"/>
          <w:lang w:val="fi-FI"/>
        </w:rPr>
        <w:t>turnover</w:t>
      </w:r>
      <w:r w:rsidRPr="006C4BC8">
        <w:rPr>
          <w:rFonts w:ascii="Tahoma" w:hAnsi="Tahoma" w:cs="Tahoma"/>
          <w:sz w:val="20"/>
          <w:szCs w:val="20"/>
          <w:lang w:val="fi-FI"/>
        </w:rPr>
        <w:t xml:space="preserve"> akibat tekanan kerja serta kurang optimalnya pemberian insentif semakin memperburuk stabilitas tim dapur sehingga risiko kesalahan pelayanan kepada tamu menjadi lebih besar.</w:t>
      </w:r>
    </w:p>
    <w:p w14:paraId="65A3006F" w14:textId="77777777"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Selain faktor sumber daya manusia, kemampuan menciptakan inovasi menu juga menjadi unsur penting dalam menjaga </w:t>
      </w:r>
      <w:r w:rsidRPr="008464BE">
        <w:rPr>
          <w:rFonts w:ascii="Tahoma" w:hAnsi="Tahoma" w:cs="Tahoma"/>
          <w:sz w:val="20"/>
          <w:szCs w:val="20"/>
          <w:lang w:val="fi-FI"/>
        </w:rPr>
        <w:t>daya</w:t>
      </w:r>
      <w:r w:rsidRPr="006C4BC8">
        <w:rPr>
          <w:rFonts w:ascii="Tahoma" w:hAnsi="Tahoma" w:cs="Tahoma"/>
          <w:sz w:val="20"/>
          <w:szCs w:val="20"/>
          <w:lang w:val="fi-FI"/>
        </w:rPr>
        <w:t xml:space="preserve"> saing hotel. Minimnya pembaruan menu dapat mengurangi daya tarik restoran hotel di tengah kompetisi industri perhotelan yang semakin ketat (Putra et al., 2025). Oleh sebab itu, </w:t>
      </w:r>
      <w:r w:rsidRPr="006C4BC8">
        <w:rPr>
          <w:rStyle w:val="Emphasis"/>
          <w:rFonts w:ascii="Tahoma" w:hAnsi="Tahoma" w:cs="Tahoma"/>
          <w:sz w:val="20"/>
          <w:szCs w:val="20"/>
          <w:lang w:val="fi-FI"/>
        </w:rPr>
        <w:t>Kitchen staff</w:t>
      </w:r>
      <w:r w:rsidRPr="006C4BC8">
        <w:rPr>
          <w:rFonts w:ascii="Tahoma" w:hAnsi="Tahoma" w:cs="Tahoma"/>
          <w:sz w:val="20"/>
          <w:szCs w:val="20"/>
          <w:lang w:val="fi-FI"/>
        </w:rPr>
        <w:t xml:space="preserve"> tidak hanya dituntut menjaga standar mutu makanan, tetapi juga mampu menghasilkan inovasi kuliner yang sesuai dengan perkembangan tren dan preferensi tamu. Penerapan komunikasi kerja yang lebih sistematis, penyesuaian jumlah tenaga kerja berdasarkan kebutuhan operasional, serta pengembangan menu yang inovatif menjadi strategi yang dapat memperkuat kualitas pelayanan. </w:t>
      </w:r>
    </w:p>
    <w:p w14:paraId="2EE308EC" w14:textId="35B115ED"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Hotel Royal Chiaohsi yang berlokasi di Kota Chiaohsi, Taiwan, merupakan hotel yang melayani tamu domestik </w:t>
      </w:r>
      <w:r w:rsidRPr="008464BE">
        <w:rPr>
          <w:rFonts w:ascii="Tahoma" w:hAnsi="Tahoma" w:cs="Tahoma"/>
          <w:sz w:val="20"/>
          <w:szCs w:val="20"/>
          <w:lang w:val="fi-FI"/>
        </w:rPr>
        <w:t>maupun</w:t>
      </w:r>
      <w:r w:rsidRPr="006C4BC8">
        <w:rPr>
          <w:rFonts w:ascii="Tahoma" w:hAnsi="Tahoma" w:cs="Tahoma"/>
          <w:sz w:val="20"/>
          <w:szCs w:val="20"/>
          <w:lang w:val="fi-FI"/>
        </w:rPr>
        <w:t xml:space="preserve"> mancanegara sehingga keberhasilan operasional departemen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menjadi faktor penting dalam membentuk pengalaman menginap secara keseluruhan. Hasil pengamatan awal menunjukkan masih terdapat beberapa kondisi yang memerlukan perhatian, antara lain koordinasi antarpersonel yang belum optimal, implementasi </w:t>
      </w:r>
      <w:r w:rsidRPr="006C4BC8">
        <w:rPr>
          <w:rStyle w:val="Emphasis"/>
          <w:rFonts w:ascii="Tahoma" w:hAnsi="Tahoma" w:cs="Tahoma"/>
          <w:sz w:val="20"/>
          <w:szCs w:val="20"/>
          <w:lang w:val="fi-FI"/>
        </w:rPr>
        <w:t>Standard Operating Procedure (SOP)</w:t>
      </w:r>
      <w:r w:rsidRPr="006C4BC8">
        <w:rPr>
          <w:rFonts w:ascii="Tahoma" w:hAnsi="Tahoma" w:cs="Tahoma"/>
          <w:sz w:val="20"/>
          <w:szCs w:val="20"/>
          <w:lang w:val="fi-FI"/>
        </w:rPr>
        <w:t xml:space="preserve"> yang belum berjalan secara konsisten, serta pembagian tugas yang berpotensi memengaruhi efektivitas kerja tim. Temuan tersebut mengindikasikan bahwa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memiliki pengaruh langsung terhadap mutu pelayanan yang diterima tamu.</w:t>
      </w:r>
    </w:p>
    <w:p w14:paraId="7B962D1F" w14:textId="77777777" w:rsidR="00475A16"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Kajian terdahulu umumnya lebih banyak membahas kualitas pelayanan hotel dari sudut pandang </w:t>
      </w:r>
      <w:r w:rsidRPr="006C4BC8">
        <w:rPr>
          <w:rStyle w:val="Emphasis"/>
          <w:rFonts w:ascii="Tahoma" w:hAnsi="Tahoma" w:cs="Tahoma"/>
          <w:sz w:val="20"/>
          <w:szCs w:val="20"/>
          <w:lang w:val="fi-FI"/>
        </w:rPr>
        <w:t>front office</w:t>
      </w:r>
      <w:r w:rsidRPr="006C4BC8">
        <w:rPr>
          <w:rFonts w:ascii="Tahoma" w:hAnsi="Tahoma" w:cs="Tahoma"/>
          <w:sz w:val="20"/>
          <w:szCs w:val="20"/>
          <w:lang w:val="fi-FI"/>
        </w:rPr>
        <w:t xml:space="preserve"> atau layanan yang berhadapan langsung dengan tamu, sedangkan penelitian yang menempatkan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sebagai elemen utama pembentuk kualitas layanan masih relatif terbatas. Kondisi tersebut menunjukkan adanya kesenjangan penelitian karena aspek koordinasi kerja, implementasi </w:t>
      </w:r>
      <w:r w:rsidRPr="006C4BC8">
        <w:rPr>
          <w:rStyle w:val="Emphasis"/>
          <w:rFonts w:ascii="Tahoma" w:hAnsi="Tahoma" w:cs="Tahoma"/>
          <w:sz w:val="20"/>
          <w:szCs w:val="20"/>
          <w:lang w:val="fi-FI"/>
        </w:rPr>
        <w:t>Standard Operating Procedure (SOP)</w:t>
      </w:r>
      <w:r w:rsidRPr="006C4BC8">
        <w:rPr>
          <w:rFonts w:ascii="Tahoma" w:hAnsi="Tahoma" w:cs="Tahoma"/>
          <w:sz w:val="20"/>
          <w:szCs w:val="20"/>
          <w:lang w:val="fi-FI"/>
        </w:rPr>
        <w:t xml:space="preserve">, dan kontribusi individu </w:t>
      </w:r>
      <w:r w:rsidRPr="006C4BC8">
        <w:rPr>
          <w:rStyle w:val="Emphasis"/>
          <w:rFonts w:ascii="Tahoma" w:hAnsi="Tahoma" w:cs="Tahoma"/>
          <w:sz w:val="20"/>
          <w:szCs w:val="20"/>
          <w:lang w:val="fi-FI"/>
        </w:rPr>
        <w:t>Kitchen staff</w:t>
      </w:r>
      <w:r w:rsidRPr="006C4BC8">
        <w:rPr>
          <w:rFonts w:ascii="Tahoma" w:hAnsi="Tahoma" w:cs="Tahoma"/>
          <w:sz w:val="20"/>
          <w:szCs w:val="20"/>
          <w:lang w:val="fi-FI"/>
        </w:rPr>
        <w:t xml:space="preserve"> dalam menjaga standar mutu makanan belum memperoleh perhatian yang memadai dalam konteks peningkatan kepuasan tamu. Padahal, kualitas layanan makanan merupakan bagian yang tidak terpisahkan dari pengalaman </w:t>
      </w:r>
      <w:r w:rsidRPr="006C4BC8">
        <w:rPr>
          <w:rStyle w:val="Emphasis"/>
          <w:rFonts w:ascii="Tahoma" w:hAnsi="Tahoma" w:cs="Tahoma"/>
          <w:sz w:val="20"/>
          <w:szCs w:val="20"/>
          <w:lang w:val="fi-FI"/>
        </w:rPr>
        <w:t>hospitality</w:t>
      </w:r>
      <w:r w:rsidRPr="006C4BC8">
        <w:rPr>
          <w:rFonts w:ascii="Tahoma" w:hAnsi="Tahoma" w:cs="Tahoma"/>
          <w:sz w:val="20"/>
          <w:szCs w:val="20"/>
          <w:lang w:val="fi-FI"/>
        </w:rPr>
        <w:t xml:space="preserve"> serta memiliki pengaruh terhadap citra dan daya saing hotel. </w:t>
      </w:r>
    </w:p>
    <w:p w14:paraId="4B6C239A" w14:textId="4C165FC9" w:rsidR="00290A00" w:rsidRPr="006C4BC8" w:rsidRDefault="00475A16"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Berdasarkan kondisi tersebut, penelitian ini dilakukan untuk menganalisis peranan konsep komunikasi dalam meningkatkan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sehingga mampu mendukung kualitas pelayanan secara menyeluruh. Penelitian ini diharapkan menghasilkan bukti empiris mengenai keterkaitan antara penerapan </w:t>
      </w:r>
      <w:r w:rsidRPr="006C4BC8">
        <w:rPr>
          <w:rFonts w:ascii="Tahoma" w:hAnsi="Tahoma" w:cs="Tahoma"/>
          <w:sz w:val="20"/>
          <w:szCs w:val="20"/>
          <w:lang w:val="fi-FI"/>
        </w:rPr>
        <w:lastRenderedPageBreak/>
        <w:t xml:space="preserve">konsep komunikasi,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mutu layanan makanan, dan kepuasan tamu, sekaligus memberikan rekomendasi strategis terkait komunikasi kerja, kecukupan tenaga kerja, dan inovasi menu. Atas dasar uraian tersebut, penelitian ini mengangkat judul “Peranan Konsep Komunikasi dalam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untuk Meningkatkan Kualitas Layanan di Hotel Royal Chiaohsi.”</w:t>
      </w:r>
    </w:p>
    <w:p w14:paraId="0E9EBAF7" w14:textId="77777777" w:rsidR="00290A00" w:rsidRPr="006C4BC8" w:rsidRDefault="0076796C" w:rsidP="009277E9">
      <w:pPr>
        <w:pStyle w:val="Heading1"/>
        <w:pBdr>
          <w:top w:val="nil"/>
          <w:left w:val="nil"/>
          <w:bottom w:val="nil"/>
          <w:right w:val="nil"/>
          <w:between w:val="nil"/>
        </w:pBdr>
        <w:spacing w:line="276" w:lineRule="auto"/>
        <w:rPr>
          <w:lang w:val="fi-FI"/>
        </w:rPr>
      </w:pPr>
      <w:r w:rsidRPr="006C4BC8">
        <w:rPr>
          <w:lang w:val="fi-FI"/>
        </w:rPr>
        <w:t xml:space="preserve">Metode </w:t>
      </w:r>
    </w:p>
    <w:p w14:paraId="5C6CC01C" w14:textId="7789D216" w:rsidR="008C1434" w:rsidRPr="00133299" w:rsidRDefault="008C1434" w:rsidP="00EE755A">
      <w:pPr>
        <w:pStyle w:val="pdq2pgselectionanchorcontainer"/>
        <w:spacing w:before="0" w:beforeAutospacing="0" w:after="0" w:afterAutospacing="0" w:line="276" w:lineRule="auto"/>
        <w:ind w:firstLine="426"/>
        <w:jc w:val="both"/>
        <w:rPr>
          <w:rFonts w:ascii="Tahoma" w:hAnsi="Tahoma" w:cs="Tahoma"/>
          <w:sz w:val="20"/>
          <w:szCs w:val="20"/>
        </w:rPr>
      </w:pPr>
      <w:r w:rsidRPr="006C4BC8">
        <w:rPr>
          <w:rFonts w:ascii="Tahoma" w:hAnsi="Tahoma" w:cs="Tahoma"/>
          <w:sz w:val="20"/>
          <w:szCs w:val="20"/>
          <w:lang w:val="fi-FI"/>
        </w:rPr>
        <w:t xml:space="preserve">Penelitian ini menggunakan pendekatan kualitatif yang dilaksanakan di Hotel Royal Chiaohsi, Yilan County, Taiwan, selama Februari hingga April 2026. Pemilihan lokasi didasarkan pada karakteristik departemen </w:t>
      </w:r>
      <w:r w:rsidRPr="006C4BC8">
        <w:rPr>
          <w:rStyle w:val="Emphasis"/>
          <w:rFonts w:ascii="Tahoma" w:hAnsi="Tahoma" w:cs="Tahoma"/>
          <w:sz w:val="20"/>
          <w:szCs w:val="20"/>
          <w:lang w:val="fi-FI"/>
        </w:rPr>
        <w:t>Food and Beverage Product</w:t>
      </w:r>
      <w:r w:rsidRPr="006C4BC8">
        <w:rPr>
          <w:rFonts w:ascii="Tahoma" w:hAnsi="Tahoma" w:cs="Tahoma"/>
          <w:sz w:val="20"/>
          <w:szCs w:val="20"/>
          <w:lang w:val="fi-FI"/>
        </w:rPr>
        <w:t xml:space="preserve">, khususnya bagian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yang memiliki aktivitas komunikasi dan koordinasi kerja yang intensif sehingga relevan dengan fokus penelitian. </w:t>
      </w:r>
      <w:r w:rsidRPr="00133299">
        <w:rPr>
          <w:rFonts w:ascii="Tahoma" w:hAnsi="Tahoma" w:cs="Tahoma"/>
          <w:sz w:val="20"/>
          <w:szCs w:val="20"/>
        </w:rPr>
        <w:t xml:space="preserve">Data penelitian terdiri atas data primer yang diperoleh melalui observasi lapangan dan wawancara mendalam dengan </w:t>
      </w:r>
      <w:r w:rsidRPr="00133299">
        <w:rPr>
          <w:rStyle w:val="Emphasis"/>
          <w:rFonts w:ascii="Tahoma" w:hAnsi="Tahoma" w:cs="Tahoma"/>
          <w:sz w:val="20"/>
          <w:szCs w:val="20"/>
        </w:rPr>
        <w:t>Executive Chef</w:t>
      </w:r>
      <w:r w:rsidRPr="00133299">
        <w:rPr>
          <w:rFonts w:ascii="Tahoma" w:hAnsi="Tahoma" w:cs="Tahoma"/>
          <w:sz w:val="20"/>
          <w:szCs w:val="20"/>
        </w:rPr>
        <w:t xml:space="preserve">, </w:t>
      </w:r>
      <w:r w:rsidRPr="00133299">
        <w:rPr>
          <w:rStyle w:val="Emphasis"/>
          <w:rFonts w:ascii="Tahoma" w:hAnsi="Tahoma" w:cs="Tahoma"/>
          <w:sz w:val="20"/>
          <w:szCs w:val="20"/>
        </w:rPr>
        <w:t>Supervisor Kitchen</w:t>
      </w:r>
      <w:r w:rsidRPr="00133299">
        <w:rPr>
          <w:rFonts w:ascii="Tahoma" w:hAnsi="Tahoma" w:cs="Tahoma"/>
          <w:sz w:val="20"/>
          <w:szCs w:val="20"/>
        </w:rPr>
        <w:t xml:space="preserve">, dan </w:t>
      </w:r>
      <w:r w:rsidRPr="00133299">
        <w:rPr>
          <w:rStyle w:val="Emphasis"/>
          <w:rFonts w:ascii="Tahoma" w:hAnsi="Tahoma" w:cs="Tahoma"/>
          <w:sz w:val="20"/>
          <w:szCs w:val="20"/>
        </w:rPr>
        <w:t>Staff Kitchen</w:t>
      </w:r>
      <w:r w:rsidRPr="00133299">
        <w:rPr>
          <w:rFonts w:ascii="Tahoma" w:hAnsi="Tahoma" w:cs="Tahoma"/>
          <w:sz w:val="20"/>
          <w:szCs w:val="20"/>
        </w:rPr>
        <w:t xml:space="preserve">, serta data sekunder yang bersumber dari </w:t>
      </w:r>
      <w:r w:rsidRPr="00133299">
        <w:rPr>
          <w:rStyle w:val="Emphasis"/>
          <w:rFonts w:ascii="Tahoma" w:hAnsi="Tahoma" w:cs="Tahoma"/>
          <w:sz w:val="20"/>
          <w:szCs w:val="20"/>
        </w:rPr>
        <w:t>Standard Operating Procedure (SOP)</w:t>
      </w:r>
      <w:r w:rsidRPr="00133299">
        <w:rPr>
          <w:rFonts w:ascii="Tahoma" w:hAnsi="Tahoma" w:cs="Tahoma"/>
          <w:sz w:val="20"/>
          <w:szCs w:val="20"/>
        </w:rPr>
        <w:t>, struktur organisasi, dokumen operasional, dan literatur ilmiah yang berkaitan dengan komunikasi, manajemen perhotelan, dan kualitas layanan.</w:t>
      </w:r>
    </w:p>
    <w:p w14:paraId="506DC353" w14:textId="04F6A867" w:rsidR="00290A00" w:rsidRDefault="008C1434" w:rsidP="00EE755A">
      <w:pPr>
        <w:pStyle w:val="pdq2pgselectionanchorcontainer"/>
        <w:spacing w:before="0" w:beforeAutospacing="0" w:after="0" w:afterAutospacing="0" w:line="276" w:lineRule="auto"/>
        <w:ind w:firstLine="426"/>
        <w:jc w:val="both"/>
        <w:rPr>
          <w:rFonts w:ascii="Tahoma" w:hAnsi="Tahoma" w:cs="Tahoma"/>
          <w:sz w:val="20"/>
          <w:szCs w:val="20"/>
        </w:rPr>
      </w:pPr>
      <w:r w:rsidRPr="008464BE">
        <w:rPr>
          <w:rFonts w:ascii="Tahoma" w:hAnsi="Tahoma" w:cs="Tahoma"/>
          <w:sz w:val="20"/>
          <w:szCs w:val="20"/>
        </w:rPr>
        <w:t>Instrumen</w:t>
      </w:r>
      <w:r w:rsidRPr="00133299">
        <w:rPr>
          <w:rFonts w:ascii="Tahoma" w:hAnsi="Tahoma" w:cs="Tahoma"/>
          <w:sz w:val="20"/>
          <w:szCs w:val="20"/>
        </w:rPr>
        <w:t xml:space="preserve"> utama penelitian adalah peneliti (</w:t>
      </w:r>
      <w:r w:rsidRPr="00133299">
        <w:rPr>
          <w:rStyle w:val="Emphasis"/>
          <w:rFonts w:ascii="Tahoma" w:hAnsi="Tahoma" w:cs="Tahoma"/>
          <w:sz w:val="20"/>
          <w:szCs w:val="20"/>
        </w:rPr>
        <w:t>human instrument</w:t>
      </w:r>
      <w:r w:rsidRPr="00133299">
        <w:rPr>
          <w:rFonts w:ascii="Tahoma" w:hAnsi="Tahoma" w:cs="Tahoma"/>
          <w:sz w:val="20"/>
          <w:szCs w:val="20"/>
        </w:rPr>
        <w:t xml:space="preserve">) yang didukung pedoman observasi, pedoman wawancara, dan dokumentasi. Teknik pengumpulan data dilakukan melalui observasi, wawancara, dan studi dokumentasi untuk memperoleh informasi mengenai penerapan konsep komunikasi dalam mendukung kinerja </w:t>
      </w:r>
      <w:r w:rsidRPr="00133299">
        <w:rPr>
          <w:rStyle w:val="Emphasis"/>
          <w:rFonts w:ascii="Tahoma" w:hAnsi="Tahoma" w:cs="Tahoma"/>
          <w:sz w:val="20"/>
          <w:szCs w:val="20"/>
        </w:rPr>
        <w:t>Staff Kitchen</w:t>
      </w:r>
      <w:r w:rsidRPr="00133299">
        <w:rPr>
          <w:rFonts w:ascii="Tahoma" w:hAnsi="Tahoma" w:cs="Tahoma"/>
          <w:sz w:val="20"/>
          <w:szCs w:val="20"/>
        </w:rPr>
        <w:t xml:space="preserve">. Selanjutnya, data dianalisis menggunakan teknik analisis data kualitatif menurut Sugiyono yang meliputi reduksi data, penyajian data, serta penarikan kesimpulan dan verifikasi melalui triangulasi. Hasil analisis kemudian disajikan secara deskriptif naratif guna memberikan gambaran yang komprehensif mengenai peranan konsep komunikasi dalam meningkatkan kinerja </w:t>
      </w:r>
      <w:r w:rsidRPr="00133299">
        <w:rPr>
          <w:rStyle w:val="Emphasis"/>
          <w:rFonts w:ascii="Tahoma" w:hAnsi="Tahoma" w:cs="Tahoma"/>
          <w:sz w:val="20"/>
          <w:szCs w:val="20"/>
        </w:rPr>
        <w:t>Staff Kitchen</w:t>
      </w:r>
      <w:r w:rsidRPr="00133299">
        <w:rPr>
          <w:rFonts w:ascii="Tahoma" w:hAnsi="Tahoma" w:cs="Tahoma"/>
          <w:sz w:val="20"/>
          <w:szCs w:val="20"/>
        </w:rPr>
        <w:t xml:space="preserve"> dan kualitas layanan di Hotel Royal Chiaohsi.</w:t>
      </w:r>
    </w:p>
    <w:p w14:paraId="4D11465F" w14:textId="77777777" w:rsidR="00EE755A" w:rsidRPr="00133299" w:rsidRDefault="00EE755A" w:rsidP="00EE755A">
      <w:pPr>
        <w:pStyle w:val="pdq2pgselectionanchorcontainer"/>
        <w:spacing w:before="0" w:beforeAutospacing="0" w:after="0" w:afterAutospacing="0" w:line="276" w:lineRule="auto"/>
        <w:ind w:firstLine="426"/>
        <w:jc w:val="both"/>
        <w:rPr>
          <w:rFonts w:ascii="Tahoma" w:hAnsi="Tahoma" w:cs="Tahoma"/>
          <w:sz w:val="20"/>
          <w:szCs w:val="20"/>
        </w:rPr>
      </w:pPr>
    </w:p>
    <w:p w14:paraId="3F0B85C5" w14:textId="3B4503F8" w:rsidR="00133299" w:rsidRPr="00EE755A" w:rsidRDefault="0076796C" w:rsidP="009277E9">
      <w:pPr>
        <w:pStyle w:val="Heading1"/>
        <w:pBdr>
          <w:top w:val="nil"/>
          <w:left w:val="nil"/>
          <w:bottom w:val="nil"/>
          <w:right w:val="nil"/>
          <w:between w:val="nil"/>
        </w:pBdr>
        <w:spacing w:line="276" w:lineRule="auto"/>
        <w:rPr>
          <w:sz w:val="24"/>
          <w:szCs w:val="18"/>
        </w:rPr>
      </w:pPr>
      <w:r w:rsidRPr="00EE755A">
        <w:rPr>
          <w:sz w:val="24"/>
          <w:szCs w:val="18"/>
        </w:rPr>
        <w:t>Hasil dan Pembahasan</w:t>
      </w:r>
    </w:p>
    <w:p w14:paraId="59AE6FA2" w14:textId="77777777" w:rsidR="00133299" w:rsidRPr="00B90A13" w:rsidRDefault="00133299" w:rsidP="00EE755A">
      <w:pPr>
        <w:pStyle w:val="ListParagraph"/>
        <w:numPr>
          <w:ilvl w:val="0"/>
          <w:numId w:val="2"/>
        </w:numPr>
        <w:spacing w:line="276" w:lineRule="auto"/>
        <w:ind w:left="284" w:hanging="284"/>
        <w:jc w:val="both"/>
        <w:rPr>
          <w:rFonts w:ascii="Tahoma" w:hAnsi="Tahoma" w:cs="Tahoma"/>
          <w:b/>
          <w:bCs/>
          <w:sz w:val="20"/>
          <w:szCs w:val="20"/>
        </w:rPr>
      </w:pPr>
      <w:r w:rsidRPr="00B90A13">
        <w:rPr>
          <w:rFonts w:ascii="Tahoma" w:hAnsi="Tahoma" w:cs="Tahoma"/>
          <w:b/>
          <w:bCs/>
          <w:sz w:val="20"/>
          <w:szCs w:val="20"/>
        </w:rPr>
        <w:t xml:space="preserve">Peranan Konsep Komunikasi dalam Kinerja </w:t>
      </w:r>
      <w:r w:rsidRPr="00B90A13">
        <w:rPr>
          <w:rStyle w:val="Emphasis"/>
          <w:rFonts w:ascii="Tahoma" w:hAnsi="Tahoma" w:cs="Tahoma"/>
          <w:b/>
          <w:bCs/>
          <w:sz w:val="20"/>
          <w:szCs w:val="20"/>
        </w:rPr>
        <w:t>Staff Kitchen</w:t>
      </w:r>
      <w:r w:rsidRPr="00B90A13">
        <w:rPr>
          <w:rFonts w:ascii="Tahoma" w:hAnsi="Tahoma" w:cs="Tahoma"/>
          <w:b/>
          <w:bCs/>
          <w:sz w:val="20"/>
          <w:szCs w:val="20"/>
        </w:rPr>
        <w:t xml:space="preserve"> untuk Meningkatkan Kualitas Layanan di Hotel Royal Chiaohsi</w:t>
      </w:r>
    </w:p>
    <w:p w14:paraId="059404BC" w14:textId="77777777" w:rsidR="00133299" w:rsidRPr="00B90A13" w:rsidRDefault="00133299" w:rsidP="00EE755A">
      <w:pPr>
        <w:pStyle w:val="ListParagraph"/>
        <w:spacing w:line="276" w:lineRule="auto"/>
        <w:ind w:left="0" w:firstLine="284"/>
        <w:jc w:val="both"/>
        <w:rPr>
          <w:rFonts w:ascii="Tahoma" w:hAnsi="Tahoma" w:cs="Tahoma"/>
          <w:sz w:val="20"/>
          <w:szCs w:val="20"/>
        </w:rPr>
      </w:pPr>
      <w:r w:rsidRPr="00B90A13">
        <w:rPr>
          <w:rFonts w:ascii="Tahoma" w:hAnsi="Tahoma" w:cs="Tahoma"/>
          <w:sz w:val="20"/>
          <w:szCs w:val="20"/>
        </w:rPr>
        <w:t xml:space="preserve">Berdasarkan hasil observasi dan wawancara dengan </w:t>
      </w:r>
      <w:r w:rsidRPr="00B90A13">
        <w:rPr>
          <w:rStyle w:val="Emphasis"/>
          <w:rFonts w:ascii="Tahoma" w:hAnsi="Tahoma" w:cs="Tahoma"/>
          <w:sz w:val="20"/>
          <w:szCs w:val="20"/>
        </w:rPr>
        <w:t>Executive Chef</w:t>
      </w:r>
      <w:r w:rsidRPr="00B90A13">
        <w:rPr>
          <w:rFonts w:ascii="Tahoma" w:hAnsi="Tahoma" w:cs="Tahoma"/>
          <w:sz w:val="20"/>
          <w:szCs w:val="20"/>
        </w:rPr>
        <w:t xml:space="preserve">, </w:t>
      </w:r>
      <w:r w:rsidRPr="00B90A13">
        <w:rPr>
          <w:rStyle w:val="Emphasis"/>
          <w:rFonts w:ascii="Tahoma" w:hAnsi="Tahoma" w:cs="Tahoma"/>
          <w:sz w:val="20"/>
          <w:szCs w:val="20"/>
        </w:rPr>
        <w:t>Supervisor Kitchen</w:t>
      </w:r>
      <w:r w:rsidRPr="00B90A13">
        <w:rPr>
          <w:rFonts w:ascii="Tahoma" w:hAnsi="Tahoma" w:cs="Tahoma"/>
          <w:sz w:val="20"/>
          <w:szCs w:val="20"/>
        </w:rPr>
        <w:t xml:space="preserve">, dan </w:t>
      </w:r>
      <w:r w:rsidRPr="00B90A13">
        <w:rPr>
          <w:rStyle w:val="Emphasis"/>
          <w:rFonts w:ascii="Tahoma" w:hAnsi="Tahoma" w:cs="Tahoma"/>
          <w:sz w:val="20"/>
          <w:szCs w:val="20"/>
        </w:rPr>
        <w:t>Staff Kitchen</w:t>
      </w:r>
      <w:r w:rsidRPr="00B90A13">
        <w:rPr>
          <w:rFonts w:ascii="Tahoma" w:hAnsi="Tahoma" w:cs="Tahoma"/>
          <w:sz w:val="20"/>
          <w:szCs w:val="20"/>
        </w:rPr>
        <w:t xml:space="preserve"> di Hotel Royal Chiaohsi, penerapan konsep komunikasi terbukti memiliki peranan yang sangat penting dalam mendukung kinerja </w:t>
      </w:r>
      <w:r w:rsidRPr="00B90A13">
        <w:rPr>
          <w:rStyle w:val="Emphasis"/>
          <w:rFonts w:ascii="Tahoma" w:hAnsi="Tahoma" w:cs="Tahoma"/>
          <w:sz w:val="20"/>
          <w:szCs w:val="20"/>
        </w:rPr>
        <w:t>Staff Kitchen</w:t>
      </w:r>
      <w:r w:rsidRPr="00B90A13">
        <w:rPr>
          <w:rFonts w:ascii="Tahoma" w:hAnsi="Tahoma" w:cs="Tahoma"/>
          <w:sz w:val="20"/>
          <w:szCs w:val="20"/>
        </w:rPr>
        <w:t xml:space="preserve">. Komunikasi tidak hanya dimanfaatkan sebagai media penyampaian informasi, tetapi juga menjadi sarana koordinasi kerja, pembagian tugas, pengawasan operasional, pengendalian kualitas makanan, serta penerapan standar kebersihan dan keamanan pangan. Melalui komunikasi yang berlangsung secara terstruktur, setiap anggota tim memahami tugas dan tanggung jawabnya sehingga proses produksi makanan dapat berlangsung secara efektif, efisien, dan sesuai dengan </w:t>
      </w:r>
      <w:r w:rsidRPr="00B90A13">
        <w:rPr>
          <w:rStyle w:val="Emphasis"/>
          <w:rFonts w:ascii="Tahoma" w:hAnsi="Tahoma" w:cs="Tahoma"/>
          <w:sz w:val="20"/>
          <w:szCs w:val="20"/>
        </w:rPr>
        <w:t>Standard Operating Procedure (SOP)</w:t>
      </w:r>
      <w:r w:rsidRPr="00B90A13">
        <w:rPr>
          <w:rFonts w:ascii="Tahoma" w:hAnsi="Tahoma" w:cs="Tahoma"/>
          <w:sz w:val="20"/>
          <w:szCs w:val="20"/>
        </w:rPr>
        <w:t xml:space="preserve"> yang berlaku. Kualitas layanan makanan yang diberikan kepada tamu juga dipengaruhi oleh kelancaran komunikasi pada setiap tahapan operasional dapur, mulai dari persiapan bahan baku, proses pengolahan, penyajian makanan, hingga evaluasi hasil kerja.</w:t>
      </w:r>
    </w:p>
    <w:p w14:paraId="2EF69603" w14:textId="51ECC65F" w:rsidR="00133299" w:rsidRPr="00EE755A" w:rsidRDefault="00133299" w:rsidP="00EE755A">
      <w:pPr>
        <w:pStyle w:val="ListParagraph"/>
        <w:numPr>
          <w:ilvl w:val="0"/>
          <w:numId w:val="5"/>
        </w:numPr>
        <w:spacing w:line="276" w:lineRule="auto"/>
        <w:ind w:left="284" w:hanging="284"/>
        <w:jc w:val="both"/>
        <w:rPr>
          <w:rStyle w:val="Emphasis"/>
          <w:rFonts w:ascii="Tahoma" w:hAnsi="Tahoma" w:cs="Tahoma"/>
          <w:b/>
          <w:bCs/>
          <w:sz w:val="20"/>
          <w:szCs w:val="20"/>
        </w:rPr>
      </w:pPr>
      <w:r w:rsidRPr="00EE755A">
        <w:rPr>
          <w:rFonts w:ascii="Tahoma" w:hAnsi="Tahoma" w:cs="Tahoma"/>
          <w:b/>
          <w:bCs/>
          <w:sz w:val="20"/>
          <w:szCs w:val="20"/>
        </w:rPr>
        <w:t xml:space="preserve">Pengelolaan Operasional </w:t>
      </w:r>
      <w:r w:rsidRPr="00EE755A">
        <w:rPr>
          <w:rStyle w:val="Emphasis"/>
          <w:rFonts w:ascii="Tahoma" w:hAnsi="Tahoma" w:cs="Tahoma"/>
          <w:b/>
          <w:bCs/>
          <w:sz w:val="20"/>
          <w:szCs w:val="20"/>
        </w:rPr>
        <w:t>Kitchen</w:t>
      </w:r>
    </w:p>
    <w:p w14:paraId="02ABD5F5" w14:textId="77777777" w:rsidR="00133299" w:rsidRPr="006C4BC8"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Hasil penelitian menunjukkan bahwa komunikasi menjadi dasar utama dalam pengelolaan operasional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Penyampaian jadwal kerja, pembagian tugas, koordinasi antaranggota tim, serta pengawasan selama proses produksi dilakukan melalui komunikasi yang rutin antara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dan </w:t>
      </w:r>
      <w:r w:rsidRPr="006C4BC8">
        <w:rPr>
          <w:rStyle w:val="Emphasis"/>
          <w:rFonts w:ascii="Tahoma" w:hAnsi="Tahoma" w:cs="Tahoma"/>
          <w:sz w:val="20"/>
          <w:szCs w:val="20"/>
          <w:lang w:val="fi-FI"/>
        </w:rPr>
        <w:t>Staff Kitchen</w:t>
      </w:r>
      <w:r w:rsidRPr="006C4BC8">
        <w:rPr>
          <w:rFonts w:ascii="Tahoma" w:hAnsi="Tahoma" w:cs="Tahoma"/>
          <w:sz w:val="20"/>
          <w:szCs w:val="20"/>
          <w:lang w:val="fi-FI"/>
        </w:rPr>
        <w:t>. Kondisi tersebut memungkinkan setiap karyawan memahami perannya sehingga aktivitas operasional dapat berjalan sesuai dengan rencana.</w:t>
      </w:r>
    </w:p>
    <w:p w14:paraId="5F42AAE1" w14:textId="77777777" w:rsidR="00133299"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Hal tersebut didukung oleh pernyataan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yang menyampaikan, "Periksa jadwal kerja harian, konfirmasikan jumlah staf, berikan tugas kepada staf cadangan, saling mendukung dalam pekerjaan, dan periksa kemajuan mereka secara teratur."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23 April 2026). Pernyataan tersebut diperkuat oleh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yang menjelaskan bahwa "Pekerjaan sehari-hari sebenarnya hampir sama… membutuhkan kehadiran fisik di lokasi untuk tugas-tugas tertentu." (I2 –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wawancara 13 April 2026). Temuan ini menunjukkan bahwa komunikasi operasional diwujudkan melalui </w:t>
      </w:r>
      <w:r w:rsidRPr="006C4BC8">
        <w:rPr>
          <w:rStyle w:val="Emphasis"/>
          <w:rFonts w:ascii="Tahoma" w:hAnsi="Tahoma" w:cs="Tahoma"/>
          <w:sz w:val="20"/>
          <w:szCs w:val="20"/>
          <w:lang w:val="fi-FI"/>
        </w:rPr>
        <w:t>briefing</w:t>
      </w:r>
      <w:r w:rsidRPr="006C4BC8">
        <w:rPr>
          <w:rFonts w:ascii="Tahoma" w:hAnsi="Tahoma" w:cs="Tahoma"/>
          <w:sz w:val="20"/>
          <w:szCs w:val="20"/>
          <w:lang w:val="fi-FI"/>
        </w:rPr>
        <w:t>, pembagian tugas yang jelas, serta pengawasan secara langsung sehingga koordinasi kerja dapat berlangsung secara efektif dan berdampak pada kelancaran pelayanan makanan.</w:t>
      </w:r>
    </w:p>
    <w:p w14:paraId="1A19E1A3" w14:textId="77777777" w:rsidR="00EE755A" w:rsidRDefault="00EE755A" w:rsidP="00EE755A">
      <w:pPr>
        <w:pStyle w:val="ListParagraph"/>
        <w:spacing w:line="276" w:lineRule="auto"/>
        <w:ind w:left="0" w:firstLine="284"/>
        <w:jc w:val="both"/>
        <w:rPr>
          <w:rFonts w:ascii="Tahoma" w:hAnsi="Tahoma" w:cs="Tahoma"/>
          <w:sz w:val="20"/>
          <w:szCs w:val="20"/>
          <w:lang w:val="fi-FI"/>
        </w:rPr>
      </w:pPr>
    </w:p>
    <w:p w14:paraId="750047E1" w14:textId="77777777" w:rsidR="00EE755A" w:rsidRPr="006C4BC8" w:rsidRDefault="00EE755A" w:rsidP="00EE755A">
      <w:pPr>
        <w:pStyle w:val="ListParagraph"/>
        <w:spacing w:line="276" w:lineRule="auto"/>
        <w:ind w:left="0" w:firstLine="284"/>
        <w:jc w:val="both"/>
        <w:rPr>
          <w:rFonts w:ascii="Tahoma" w:hAnsi="Tahoma" w:cs="Tahoma"/>
          <w:sz w:val="20"/>
          <w:szCs w:val="20"/>
          <w:lang w:val="fi-FI"/>
        </w:rPr>
      </w:pPr>
    </w:p>
    <w:p w14:paraId="521CE2C3" w14:textId="03830823" w:rsidR="00133299" w:rsidRPr="00EE755A" w:rsidRDefault="00133299" w:rsidP="00EE755A">
      <w:pPr>
        <w:pStyle w:val="ListParagraph"/>
        <w:numPr>
          <w:ilvl w:val="0"/>
          <w:numId w:val="5"/>
        </w:numPr>
        <w:spacing w:line="276" w:lineRule="auto"/>
        <w:ind w:left="284" w:hanging="284"/>
        <w:jc w:val="both"/>
        <w:rPr>
          <w:rFonts w:ascii="Tahoma" w:hAnsi="Tahoma" w:cs="Tahoma"/>
          <w:b/>
          <w:bCs/>
          <w:sz w:val="20"/>
          <w:szCs w:val="20"/>
        </w:rPr>
      </w:pPr>
      <w:r w:rsidRPr="00EE755A">
        <w:rPr>
          <w:rFonts w:ascii="Tahoma" w:hAnsi="Tahoma" w:cs="Tahoma"/>
          <w:b/>
          <w:bCs/>
          <w:sz w:val="20"/>
          <w:szCs w:val="20"/>
        </w:rPr>
        <w:lastRenderedPageBreak/>
        <w:t>Pengendalian Kualitas Makanan</w:t>
      </w:r>
    </w:p>
    <w:p w14:paraId="56987355" w14:textId="77777777" w:rsidR="00133299" w:rsidRPr="006C4BC8"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Komunikasi juga menjadi faktor penting dalam menjaga konsistensi kualitas makanan. Seluruh proses produksi, mulai dari pemilihan bahan baku hingga penyajian kepada tamu, memerlukan komunikasi yang intensif agar standar kualitas hotel tetap terjaga. Evaluasi terhadap rasa, tekstur, tampilan, dan penyajian dilakukan melalui diskusi serta pemberian umpan balik antaranggota tim.</w:t>
      </w:r>
    </w:p>
    <w:p w14:paraId="63265070" w14:textId="77777777" w:rsidR="00133299" w:rsidRPr="006C4BC8"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Hal tersebut diungkapkan oleh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yang menyatakan, "Memastikan kualitas makanan, perhatikan penyimpanan makanan dan praktik kebersihan."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23 April 2026). Pernyataan tersebut diperkuat oleh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yang menjelaskan bahwa "Pengawas dan rekan kerja menyiapkan dan mencicipi makanan untuk memastikan kualitas yang konsisten." (I3 – </w:t>
      </w:r>
      <w:r w:rsidRPr="006C4BC8">
        <w:rPr>
          <w:rStyle w:val="Emphasis"/>
          <w:rFonts w:ascii="Tahoma" w:hAnsi="Tahoma" w:cs="Tahoma"/>
          <w:sz w:val="20"/>
          <w:szCs w:val="20"/>
          <w:lang w:val="fi-FI"/>
        </w:rPr>
        <w:t>Staff Kitchen</w:t>
      </w:r>
      <w:r w:rsidRPr="006C4BC8">
        <w:rPr>
          <w:rFonts w:ascii="Tahoma" w:hAnsi="Tahoma" w:cs="Tahoma"/>
          <w:sz w:val="20"/>
          <w:szCs w:val="20"/>
          <w:lang w:val="fi-FI"/>
        </w:rPr>
        <w:t>, wawancara 20 April 2026). Temuan tersebut memperlihatkan bahwa komunikasi tidak hanya digunakan untuk menyampaikan instruksi, tetapi juga sebagai mekanisme evaluasi bersama guna mempertahankan kualitas makanan sebelum disajikan kepada tamu.</w:t>
      </w:r>
    </w:p>
    <w:p w14:paraId="699A7D59" w14:textId="77777777" w:rsidR="00133299" w:rsidRPr="00EE755A" w:rsidRDefault="00133299" w:rsidP="00EE755A">
      <w:pPr>
        <w:pStyle w:val="ListParagraph"/>
        <w:numPr>
          <w:ilvl w:val="0"/>
          <w:numId w:val="5"/>
        </w:numPr>
        <w:spacing w:line="276" w:lineRule="auto"/>
        <w:ind w:left="284" w:hanging="284"/>
        <w:jc w:val="both"/>
        <w:rPr>
          <w:rFonts w:ascii="Tahoma" w:hAnsi="Tahoma" w:cs="Tahoma"/>
          <w:b/>
          <w:bCs/>
          <w:sz w:val="20"/>
          <w:szCs w:val="20"/>
          <w:lang w:val="fi-FI"/>
        </w:rPr>
      </w:pPr>
      <w:r w:rsidRPr="00EE755A">
        <w:rPr>
          <w:rFonts w:ascii="Tahoma" w:hAnsi="Tahoma" w:cs="Tahoma"/>
          <w:b/>
          <w:bCs/>
          <w:sz w:val="20"/>
          <w:szCs w:val="20"/>
          <w:lang w:val="fi-FI"/>
        </w:rPr>
        <w:t>Komunikasi dalam Penerapan Standar Kebersihan dan Keamanan Pangan</w:t>
      </w:r>
    </w:p>
    <w:p w14:paraId="102FF9C9" w14:textId="77777777" w:rsidR="00133299" w:rsidRPr="006C4BC8"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Penerapan standar kebersihan dan keamanan pangan juga didukung oleh komunikasi yang berlangsung secara konsisten. Seluruh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memperoleh arahan mengenai sanitasi area kerja, kebersihan peralatan, pengendalian suhu penyimpanan, serta prosedur penanganan bahan makanan sesuai dengan </w:t>
      </w:r>
      <w:r w:rsidRPr="006C4BC8">
        <w:rPr>
          <w:rStyle w:val="Emphasis"/>
          <w:rFonts w:ascii="Tahoma" w:hAnsi="Tahoma" w:cs="Tahoma"/>
          <w:sz w:val="20"/>
          <w:szCs w:val="20"/>
          <w:lang w:val="fi-FI"/>
        </w:rPr>
        <w:t>Standard Operating Procedure (SOP)</w:t>
      </w:r>
      <w:r w:rsidRPr="006C4BC8">
        <w:rPr>
          <w:rFonts w:ascii="Tahoma" w:hAnsi="Tahoma" w:cs="Tahoma"/>
          <w:sz w:val="20"/>
          <w:szCs w:val="20"/>
          <w:lang w:val="fi-FI"/>
        </w:rPr>
        <w:t>.</w:t>
      </w:r>
    </w:p>
    <w:p w14:paraId="6DA37E1E" w14:textId="77777777" w:rsidR="00922202" w:rsidRPr="00B90A13" w:rsidRDefault="00133299" w:rsidP="00EE755A">
      <w:pPr>
        <w:pStyle w:val="ListParagraph"/>
        <w:spacing w:line="276" w:lineRule="auto"/>
        <w:ind w:left="0" w:firstLine="284"/>
        <w:jc w:val="both"/>
        <w:rPr>
          <w:rFonts w:ascii="Tahoma" w:hAnsi="Tahoma" w:cs="Tahoma"/>
          <w:sz w:val="20"/>
          <w:szCs w:val="20"/>
        </w:rPr>
      </w:pPr>
      <w:r w:rsidRPr="006C4BC8">
        <w:rPr>
          <w:rFonts w:ascii="Tahoma" w:hAnsi="Tahoma" w:cs="Tahoma"/>
          <w:sz w:val="20"/>
          <w:szCs w:val="20"/>
          <w:lang w:val="fi-FI"/>
        </w:rPr>
        <w:t xml:space="preserve">Hal tersebut diungkapkan oleh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yang menyatakan, "Memprioritaskan kebersihan dan keamanan makanan serta menginstruksikan prinsip FIFO untuk bahan-bahan."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23 April 2026). Pernyataan tersebut diperkuat oleh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yang menjelaskan, "Menerapkan sistem manajemen keamanan dan kebersihan makanan serta pengendalian suhu dan penyimpanan." </w:t>
      </w:r>
      <w:r w:rsidRPr="00B90A13">
        <w:rPr>
          <w:rFonts w:ascii="Tahoma" w:hAnsi="Tahoma" w:cs="Tahoma"/>
          <w:sz w:val="20"/>
          <w:szCs w:val="20"/>
        </w:rPr>
        <w:t xml:space="preserve">(I3 – </w:t>
      </w:r>
      <w:r w:rsidRPr="00B90A13">
        <w:rPr>
          <w:rStyle w:val="Emphasis"/>
          <w:rFonts w:ascii="Tahoma" w:hAnsi="Tahoma" w:cs="Tahoma"/>
          <w:sz w:val="20"/>
          <w:szCs w:val="20"/>
        </w:rPr>
        <w:t>Staff Kitchen</w:t>
      </w:r>
      <w:r w:rsidRPr="00B90A13">
        <w:rPr>
          <w:rFonts w:ascii="Tahoma" w:hAnsi="Tahoma" w:cs="Tahoma"/>
          <w:sz w:val="20"/>
          <w:szCs w:val="20"/>
        </w:rPr>
        <w:t xml:space="preserve">, wawancara 20 April 2026). Hasil penelitian menunjukkan bahwa Hotel Royal Chiaohsi menerapkan prinsip </w:t>
      </w:r>
      <w:r w:rsidRPr="00B90A13">
        <w:rPr>
          <w:rStyle w:val="Emphasis"/>
          <w:rFonts w:ascii="Tahoma" w:hAnsi="Tahoma" w:cs="Tahoma"/>
          <w:sz w:val="20"/>
          <w:szCs w:val="20"/>
        </w:rPr>
        <w:t>FIFO (First In, First Out)</w:t>
      </w:r>
      <w:r w:rsidRPr="00B90A13">
        <w:rPr>
          <w:rFonts w:ascii="Tahoma" w:hAnsi="Tahoma" w:cs="Tahoma"/>
          <w:sz w:val="20"/>
          <w:szCs w:val="20"/>
        </w:rPr>
        <w:t xml:space="preserve"> dalam pengelolaan bahan makanan. Penerapan sistem tersebut didukung oleh komunikasi mengenai waktu penerimaan bahan, penempatan bahan di ruang penyimpanan, serta pengawasan berkala sehingga kesegaran bahan baku tetap terjaga, risiko </w:t>
      </w:r>
      <w:r w:rsidRPr="00B90A13">
        <w:rPr>
          <w:rStyle w:val="Emphasis"/>
          <w:rFonts w:ascii="Tahoma" w:hAnsi="Tahoma" w:cs="Tahoma"/>
          <w:sz w:val="20"/>
          <w:szCs w:val="20"/>
        </w:rPr>
        <w:t>food waste</w:t>
      </w:r>
      <w:r w:rsidRPr="00B90A13">
        <w:rPr>
          <w:rFonts w:ascii="Tahoma" w:hAnsi="Tahoma" w:cs="Tahoma"/>
          <w:sz w:val="20"/>
          <w:szCs w:val="20"/>
        </w:rPr>
        <w:t xml:space="preserve"> dapat ditekan, dan keamanan makanan yang disajikan kepada tamu tetap memenuhi standar hotel.</w:t>
      </w:r>
    </w:p>
    <w:p w14:paraId="6BCF6683" w14:textId="0E9CB125" w:rsidR="00724EBF" w:rsidRPr="00EE755A" w:rsidRDefault="00133299" w:rsidP="00EE755A">
      <w:pPr>
        <w:pStyle w:val="ListParagraph"/>
        <w:numPr>
          <w:ilvl w:val="0"/>
          <w:numId w:val="5"/>
        </w:numPr>
        <w:spacing w:line="276" w:lineRule="auto"/>
        <w:ind w:left="284" w:hanging="284"/>
        <w:jc w:val="both"/>
        <w:rPr>
          <w:rStyle w:val="Emphasis"/>
          <w:rFonts w:ascii="Tahoma" w:hAnsi="Tahoma" w:cs="Tahoma"/>
          <w:b/>
          <w:bCs/>
          <w:sz w:val="20"/>
          <w:szCs w:val="20"/>
          <w:lang w:val="fi-FI"/>
        </w:rPr>
      </w:pPr>
      <w:r w:rsidRPr="00EE755A">
        <w:rPr>
          <w:rFonts w:ascii="Tahoma" w:hAnsi="Tahoma" w:cs="Tahoma"/>
          <w:b/>
          <w:bCs/>
          <w:sz w:val="20"/>
          <w:szCs w:val="20"/>
          <w:lang w:val="fi-FI"/>
        </w:rPr>
        <w:t xml:space="preserve">Pengelolaan Bahan Baku dan Pengembangan Kompetensi </w:t>
      </w:r>
      <w:r w:rsidRPr="00EE755A">
        <w:rPr>
          <w:rStyle w:val="Emphasis"/>
          <w:rFonts w:ascii="Tahoma" w:hAnsi="Tahoma" w:cs="Tahoma"/>
          <w:b/>
          <w:bCs/>
          <w:sz w:val="20"/>
          <w:szCs w:val="20"/>
          <w:lang w:val="fi-FI"/>
        </w:rPr>
        <w:t>Staff</w:t>
      </w:r>
    </w:p>
    <w:p w14:paraId="1A88501C" w14:textId="77777777" w:rsidR="00724EBF" w:rsidRPr="006C4BC8"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Komunikasi juga berperan dalam pengelolaan persediaan bahan baku dan pengembangan kompetensi karyawan. Informasi mengenai ketersediaan bahan, kebutuhan produksi, serta kondisi bahan baku disampaikan secara rutin agar proses operasional tidak mengalami hambatan. Selain itu, komunikasi antara pimpinan dan bawahan dimanfaatkan sebagai media pembelajaran melalui pelatihan, demonstrasi kerja, evaluasi, dan pemberian umpan balik.</w:t>
      </w:r>
    </w:p>
    <w:p w14:paraId="7047E8D4" w14:textId="77777777" w:rsidR="00724EBF" w:rsidRPr="006C4BC8" w:rsidRDefault="00133299" w:rsidP="00EE755A">
      <w:pPr>
        <w:pStyle w:val="ListParagraph"/>
        <w:spacing w:line="276" w:lineRule="auto"/>
        <w:ind w:left="0"/>
        <w:jc w:val="both"/>
        <w:rPr>
          <w:rFonts w:ascii="Tahoma" w:hAnsi="Tahoma" w:cs="Tahoma"/>
          <w:sz w:val="20"/>
          <w:szCs w:val="20"/>
          <w:lang w:val="fi-FI"/>
        </w:rPr>
      </w:pPr>
      <w:r w:rsidRPr="008464BE">
        <w:rPr>
          <w:i/>
          <w:iCs/>
          <w:lang w:val="fi-FI"/>
        </w:rPr>
        <w:t>Supervisor</w:t>
      </w:r>
      <w:r w:rsidRPr="006C4BC8">
        <w:rPr>
          <w:rStyle w:val="Emphasis"/>
          <w:rFonts w:ascii="Tahoma" w:hAnsi="Tahoma" w:cs="Tahoma"/>
          <w:sz w:val="20"/>
          <w:szCs w:val="20"/>
          <w:lang w:val="fi-FI"/>
        </w:rPr>
        <w:t xml:space="preserve"> Kitchen</w:t>
      </w:r>
      <w:r w:rsidRPr="006C4BC8">
        <w:rPr>
          <w:rFonts w:ascii="Tahoma" w:hAnsi="Tahoma" w:cs="Tahoma"/>
          <w:sz w:val="20"/>
          <w:szCs w:val="20"/>
          <w:lang w:val="fi-FI"/>
        </w:rPr>
        <w:t xml:space="preserve"> menyampaikan, "Melakukan inventarisasi bahan-bahan dan memastikan kesegaran bahan saat tiba." (I2 –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wawancara 23 April 2026). Pernyataan tersebut didukung oleh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yang menyatakan, "Mengelola tingkat persediaan bahan baku dan memastikan pesanan cukup untuk beberapa hari ke depan." (I3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20 April 2026). Selain itu,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juga menjelaskan, "Mengajarkan keterampilan menggunakan pisau dan memeriksa kemajuan kerja staf secara teratur."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23 April 2026), sedangkan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menyampaikan, "Tonton video pembelajaran dan minta orang lain mencicipi makanan untuk meningkatkan kualitas." (I2 –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wawancara 13 April 2026). Temuan tersebut menunjukkan bahwa komunikasi tidak hanya meningkatkan efisiensi pengelolaan bahan baku, tetapi juga menjadi sarana transfer pengetahuan dan peningkatan keterampilan teknis yang mendukung kualitas pelayanan.</w:t>
      </w:r>
    </w:p>
    <w:p w14:paraId="1559F6C0" w14:textId="77777777" w:rsidR="00FE2F79" w:rsidRDefault="0013329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Secara keseluruhan, hasil penelitian menunjukkan bahwa penerapan konsep komunikasi memiliki peranan yang sangat penting dalam meningkatkan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di Hotel Royal Chiaohsi. Komunikasi yang efektif mendukung terciptanya koordinasi kerja yang baik, menjaga konsistensi kualitas makanan, memperkuat penerapan standar kebersihan dan keamanan pangan melalui sistem </w:t>
      </w:r>
      <w:r w:rsidRPr="006C4BC8">
        <w:rPr>
          <w:rStyle w:val="Emphasis"/>
          <w:rFonts w:ascii="Tahoma" w:hAnsi="Tahoma" w:cs="Tahoma"/>
          <w:sz w:val="20"/>
          <w:szCs w:val="20"/>
          <w:lang w:val="fi-FI"/>
        </w:rPr>
        <w:t>FIFO (First In, First Out)</w:t>
      </w:r>
      <w:r w:rsidRPr="006C4BC8">
        <w:rPr>
          <w:rFonts w:ascii="Tahoma" w:hAnsi="Tahoma" w:cs="Tahoma"/>
          <w:sz w:val="20"/>
          <w:szCs w:val="20"/>
          <w:lang w:val="fi-FI"/>
        </w:rPr>
        <w:t>, meningkatkan efisiensi pengelolaan bahan baku, serta mendorong pengembangan kompetensi karyawan secara berkelanjutan. Sinergi seluruh aspek tersebut berkontribusi terhadap peningkatan kualitas layanan makanan, kepuasan tamu, serta penguatan citra Hotel Royal Chiaohsi sebagai hotel yang berorientasi pada pelayanan berkualitas.</w:t>
      </w:r>
    </w:p>
    <w:p w14:paraId="3A8F02FE" w14:textId="77777777" w:rsidR="00EE755A" w:rsidRPr="006C4BC8" w:rsidRDefault="00EE755A" w:rsidP="00EE755A">
      <w:pPr>
        <w:pStyle w:val="ListParagraph"/>
        <w:spacing w:line="276" w:lineRule="auto"/>
        <w:ind w:left="0" w:firstLine="284"/>
        <w:jc w:val="both"/>
        <w:rPr>
          <w:rFonts w:ascii="Tahoma" w:hAnsi="Tahoma" w:cs="Tahoma"/>
          <w:sz w:val="20"/>
          <w:szCs w:val="20"/>
          <w:lang w:val="fi-FI"/>
        </w:rPr>
      </w:pPr>
    </w:p>
    <w:p w14:paraId="567C92FE" w14:textId="041FF3E4" w:rsidR="00FE2F79" w:rsidRPr="008464BE" w:rsidRDefault="00FE2F79" w:rsidP="00EE755A">
      <w:pPr>
        <w:pStyle w:val="ListParagraph"/>
        <w:numPr>
          <w:ilvl w:val="0"/>
          <w:numId w:val="2"/>
        </w:numPr>
        <w:spacing w:line="276" w:lineRule="auto"/>
        <w:ind w:left="284" w:hanging="284"/>
        <w:jc w:val="both"/>
        <w:rPr>
          <w:rFonts w:ascii="Tahoma" w:hAnsi="Tahoma" w:cs="Tahoma"/>
          <w:b/>
          <w:bCs/>
          <w:sz w:val="20"/>
          <w:szCs w:val="20"/>
          <w:lang w:val="fi-FI"/>
        </w:rPr>
      </w:pPr>
      <w:r w:rsidRPr="008464BE">
        <w:rPr>
          <w:rFonts w:ascii="Tahoma" w:hAnsi="Tahoma" w:cs="Tahoma"/>
          <w:b/>
          <w:bCs/>
          <w:sz w:val="20"/>
          <w:szCs w:val="20"/>
          <w:lang w:val="fi-FI"/>
        </w:rPr>
        <w:lastRenderedPageBreak/>
        <w:t xml:space="preserve">Penerapan Konsep Komunikasi dalam Kinerja </w:t>
      </w:r>
      <w:r w:rsidRPr="008464BE">
        <w:rPr>
          <w:b/>
          <w:bCs/>
          <w:i/>
          <w:iCs/>
          <w:lang w:val="fi-FI"/>
        </w:rPr>
        <w:t>Staff Kitchen</w:t>
      </w:r>
      <w:r w:rsidRPr="008464BE">
        <w:rPr>
          <w:rFonts w:ascii="Tahoma" w:hAnsi="Tahoma" w:cs="Tahoma"/>
          <w:b/>
          <w:bCs/>
          <w:sz w:val="20"/>
          <w:szCs w:val="20"/>
          <w:lang w:val="fi-FI"/>
        </w:rPr>
        <w:t xml:space="preserve"> untuk Meningkatkan Kualitas Layanan di Hotel Royal Chiaohsi</w:t>
      </w:r>
    </w:p>
    <w:p w14:paraId="1B9225EF"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Berdasarkan hasil observasi dan wawancara dengan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dan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di Hotel Royal Chiaohsi, diketahui bahwa penerapan konsep komunikasi menjadi faktor penting dalam </w:t>
      </w:r>
      <w:r w:rsidRPr="008464BE">
        <w:rPr>
          <w:rFonts w:ascii="Tahoma" w:hAnsi="Tahoma" w:cs="Tahoma"/>
          <w:sz w:val="20"/>
          <w:szCs w:val="20"/>
          <w:lang w:val="fi-FI"/>
        </w:rPr>
        <w:t>mendukung</w:t>
      </w:r>
      <w:r w:rsidRPr="006C4BC8">
        <w:rPr>
          <w:rFonts w:ascii="Tahoma" w:hAnsi="Tahoma" w:cs="Tahoma"/>
          <w:sz w:val="20"/>
          <w:szCs w:val="20"/>
          <w:lang w:val="fi-FI"/>
        </w:rPr>
        <w:t xml:space="preserve">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sehingga mampu meningkatkan kualitas layanan makanan kepada tamu. Komunikasi tidak hanya berfungsi sebagai media penyampaian informasi, tetapi juga menjadi sarana koordinasi, pemberian instruksi, penyelesaian masalah, serta pengambilan keputusan selama operasional dapur berlangsung. Kelancaran komunikasi antarkaryawan maupun komunikasi dengan departemen lain berpengaruh terhadap efektivitas pelaksanaan pekerjaan, sehingga setiap aktivitas operasional dapat berjalan sesuai dengan standar pelayanan hotel. Penerapan konsep komunikasi tersebut dapat dijelaskan melalui beberapa aspek berikut.</w:t>
      </w:r>
    </w:p>
    <w:p w14:paraId="604DA0FC" w14:textId="1D25C8ED" w:rsidR="00FE2F79" w:rsidRPr="00EE755A" w:rsidRDefault="00FE2F79" w:rsidP="00EE755A">
      <w:pPr>
        <w:pStyle w:val="ListParagraph"/>
        <w:numPr>
          <w:ilvl w:val="0"/>
          <w:numId w:val="6"/>
        </w:numPr>
        <w:spacing w:line="276" w:lineRule="auto"/>
        <w:ind w:left="284" w:hanging="284"/>
        <w:jc w:val="both"/>
        <w:rPr>
          <w:rFonts w:ascii="Tahoma" w:hAnsi="Tahoma" w:cs="Tahoma"/>
          <w:b/>
          <w:bCs/>
          <w:sz w:val="20"/>
          <w:szCs w:val="20"/>
        </w:rPr>
      </w:pPr>
      <w:r w:rsidRPr="00EE755A">
        <w:rPr>
          <w:rFonts w:ascii="Tahoma" w:hAnsi="Tahoma" w:cs="Tahoma"/>
          <w:b/>
          <w:bCs/>
          <w:sz w:val="20"/>
          <w:szCs w:val="20"/>
        </w:rPr>
        <w:t xml:space="preserve">Komunikasi Antar </w:t>
      </w:r>
      <w:r w:rsidRPr="00EE755A">
        <w:rPr>
          <w:rStyle w:val="Emphasis"/>
          <w:rFonts w:ascii="Tahoma" w:hAnsi="Tahoma" w:cs="Tahoma"/>
          <w:b/>
          <w:bCs/>
          <w:sz w:val="20"/>
          <w:szCs w:val="20"/>
        </w:rPr>
        <w:t>Staff Kitchen</w:t>
      </w:r>
      <w:r w:rsidRPr="00EE755A">
        <w:rPr>
          <w:rFonts w:ascii="Tahoma" w:hAnsi="Tahoma" w:cs="Tahoma"/>
          <w:b/>
          <w:bCs/>
          <w:sz w:val="20"/>
          <w:szCs w:val="20"/>
        </w:rPr>
        <w:t xml:space="preserve"> dalam Operasional Dapur</w:t>
      </w:r>
    </w:p>
    <w:p w14:paraId="4B201C1B"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B90A13">
        <w:rPr>
          <w:rFonts w:ascii="Tahoma" w:hAnsi="Tahoma" w:cs="Tahoma"/>
          <w:sz w:val="20"/>
          <w:szCs w:val="20"/>
        </w:rPr>
        <w:t xml:space="preserve">Hasil penelitian menunjukkan bahwa komunikasi antar </w:t>
      </w:r>
      <w:r w:rsidRPr="00B90A13">
        <w:rPr>
          <w:rStyle w:val="Emphasis"/>
          <w:rFonts w:ascii="Tahoma" w:hAnsi="Tahoma" w:cs="Tahoma"/>
          <w:sz w:val="20"/>
          <w:szCs w:val="20"/>
        </w:rPr>
        <w:t>Staff Kitchen</w:t>
      </w:r>
      <w:r w:rsidRPr="00B90A13">
        <w:rPr>
          <w:rFonts w:ascii="Tahoma" w:hAnsi="Tahoma" w:cs="Tahoma"/>
          <w:sz w:val="20"/>
          <w:szCs w:val="20"/>
        </w:rPr>
        <w:t xml:space="preserve"> menjadi dasar utama dalam mendukung kelancaran operasional dapur. </w:t>
      </w:r>
      <w:r w:rsidRPr="006C4BC8">
        <w:rPr>
          <w:rFonts w:ascii="Tahoma" w:hAnsi="Tahoma" w:cs="Tahoma"/>
          <w:sz w:val="20"/>
          <w:szCs w:val="20"/>
          <w:lang w:val="fi-FI"/>
        </w:rPr>
        <w:t>Seluruh proses produksi makanan membutuhkan penyampaian informasi yang jelas mengenai pembagian pekerjaan, urutan proses memasak, kesiapan bahan baku, hingga penyelesaian pesanan. Komunikasi yang efektif membantu mengurangi kesalahan kerja, mempercepat proses produksi, serta meningkatkan koordinasi antarkaryawan.</w:t>
      </w:r>
    </w:p>
    <w:p w14:paraId="777D0D84" w14:textId="77777777" w:rsidR="00FE2F79" w:rsidRPr="006C4BC8" w:rsidRDefault="00FE2F79" w:rsidP="00EE755A">
      <w:pPr>
        <w:pStyle w:val="ListParagraph"/>
        <w:spacing w:line="276" w:lineRule="auto"/>
        <w:ind w:left="0"/>
        <w:jc w:val="both"/>
        <w:rPr>
          <w:rFonts w:ascii="Tahoma" w:hAnsi="Tahoma" w:cs="Tahoma"/>
          <w:sz w:val="20"/>
          <w:szCs w:val="20"/>
          <w:lang w:val="fi-FI"/>
        </w:rPr>
      </w:pP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menyampaikan, “Komunikasi berkelanjutan untuk memastikan kedua belah pihak memiliki tujuan yang sama.” (I2 –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wawancara 13 April 2026). Pernyataan tersebut didukung oleh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yang menjelaskan, “Komunikasi positif: terkadang harus tegas, terkadang harus lembut.” (I2 –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wawancara 13 April 2026).</w:t>
      </w:r>
    </w:p>
    <w:p w14:paraId="72709CC8"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Temuan tersebut menunjukkan bahwa komunikasi di lingkungan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tidak hanya berorientasi pada penyampaian instruksi kerja, tetapi juga memperhatikan cara penyampaian pesan sesuai dengan situasi yang dihadapi. Penyesuaian gaya komunikasi membantu menciptakan koordinasi yang lebih efektif sehingga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dapat berlangsung secara optimal.</w:t>
      </w:r>
    </w:p>
    <w:p w14:paraId="4655BB4A" w14:textId="61FEEF3B" w:rsidR="00FE2F79" w:rsidRPr="006C4BC8" w:rsidRDefault="00FE2F79" w:rsidP="00EE755A">
      <w:pPr>
        <w:pStyle w:val="ListParagraph"/>
        <w:numPr>
          <w:ilvl w:val="0"/>
          <w:numId w:val="6"/>
        </w:numPr>
        <w:spacing w:line="276" w:lineRule="auto"/>
        <w:ind w:left="284" w:hanging="284"/>
        <w:jc w:val="both"/>
        <w:rPr>
          <w:rFonts w:ascii="Tahoma" w:hAnsi="Tahoma" w:cs="Tahoma"/>
          <w:sz w:val="20"/>
          <w:szCs w:val="20"/>
          <w:lang w:val="fi-FI"/>
        </w:rPr>
      </w:pPr>
      <w:r w:rsidRPr="008464BE">
        <w:rPr>
          <w:rFonts w:ascii="Tahoma" w:hAnsi="Tahoma" w:cs="Tahoma"/>
          <w:b/>
          <w:bCs/>
          <w:sz w:val="20"/>
          <w:szCs w:val="20"/>
          <w:lang w:val="fi-FI"/>
        </w:rPr>
        <w:t xml:space="preserve">Komunikasi antara </w:t>
      </w:r>
      <w:r w:rsidRPr="008464BE">
        <w:rPr>
          <w:b/>
          <w:bCs/>
          <w:i/>
          <w:iCs/>
          <w:lang w:val="fi-FI"/>
        </w:rPr>
        <w:t>Kitchen</w:t>
      </w:r>
      <w:r w:rsidRPr="008464BE">
        <w:rPr>
          <w:rFonts w:ascii="Tahoma" w:hAnsi="Tahoma" w:cs="Tahoma"/>
          <w:b/>
          <w:bCs/>
          <w:sz w:val="20"/>
          <w:szCs w:val="20"/>
          <w:lang w:val="fi-FI"/>
        </w:rPr>
        <w:t xml:space="preserve"> dan Bagian Pelayanan</w:t>
      </w:r>
    </w:p>
    <w:p w14:paraId="1B27A56F"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Penerapan konsep komunikasi juga terlihat pada hubungan kerja antara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dan bagian pelayanan (</w:t>
      </w:r>
      <w:r w:rsidRPr="006C4BC8">
        <w:rPr>
          <w:rStyle w:val="Emphasis"/>
          <w:rFonts w:ascii="Tahoma" w:hAnsi="Tahoma" w:cs="Tahoma"/>
          <w:sz w:val="20"/>
          <w:szCs w:val="20"/>
          <w:lang w:val="fi-FI"/>
        </w:rPr>
        <w:t>Food and Beverage Service</w:t>
      </w:r>
      <w:r w:rsidRPr="006C4BC8">
        <w:rPr>
          <w:rFonts w:ascii="Tahoma" w:hAnsi="Tahoma" w:cs="Tahoma"/>
          <w:sz w:val="20"/>
          <w:szCs w:val="20"/>
          <w:lang w:val="fi-FI"/>
        </w:rPr>
        <w:t>). Komunikasi lintas departemen diperlukan agar informasi mengenai jumlah pesanan, permintaan khusus tamu, waktu penyajian, maupun perubahan menu dapat tersampaikan secara akurat sehingga pelayanan berjalan sesuai kebutuhan tamu.</w:t>
      </w:r>
    </w:p>
    <w:p w14:paraId="427A3CC3" w14:textId="77777777" w:rsidR="00FE2F79" w:rsidRPr="006C4BC8" w:rsidRDefault="00FE2F79" w:rsidP="00EE755A">
      <w:pPr>
        <w:pStyle w:val="ListParagraph"/>
        <w:spacing w:line="276" w:lineRule="auto"/>
        <w:ind w:left="0"/>
        <w:jc w:val="both"/>
        <w:rPr>
          <w:rFonts w:ascii="Tahoma" w:hAnsi="Tahoma" w:cs="Tahoma"/>
          <w:sz w:val="20"/>
          <w:szCs w:val="20"/>
          <w:lang w:val="fi-FI"/>
        </w:rPr>
      </w:pP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menyampaikan, “Berkomunikasi dan bekerja sama dengan staf bagian depan untuk menyiapkan dan mengisi kembali makanan.”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wawancara 23 April 2026). Selanjutnya,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juga menjelaskan, “Komunikasi yang lancar antara dapur depan dan belakang mengurangi kesalahan pesanan dan pengerjaan ulang.” (I1 – </w:t>
      </w:r>
      <w:r w:rsidRPr="006C4BC8">
        <w:rPr>
          <w:rStyle w:val="Emphasis"/>
          <w:rFonts w:ascii="Tahoma" w:hAnsi="Tahoma" w:cs="Tahoma"/>
          <w:sz w:val="20"/>
          <w:szCs w:val="20"/>
          <w:lang w:val="fi-FI"/>
        </w:rPr>
        <w:t>Executive Chef</w:t>
      </w:r>
      <w:r w:rsidRPr="006C4BC8">
        <w:rPr>
          <w:rFonts w:ascii="Tahoma" w:hAnsi="Tahoma" w:cs="Tahoma"/>
          <w:sz w:val="20"/>
          <w:szCs w:val="20"/>
          <w:lang w:val="fi-FI"/>
        </w:rPr>
        <w:t>, wawancara 20 April 2026).</w:t>
      </w:r>
    </w:p>
    <w:p w14:paraId="3CA5EC10"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Temuan tersebut menunjukkan bahwa komunikasi lintas departemen berperan penting dalam menjaga sinkronisasi pelayanan makanan. Pertukaran informasi yang berlangsung secara cepat dan tepat mampu meminimalkan kesalahan penyajian, mengurangi pekerjaan ulang, serta mendukung ketepatan pelayanan kepada tamu.</w:t>
      </w:r>
    </w:p>
    <w:p w14:paraId="7AAE9C54" w14:textId="17B0347C" w:rsidR="00FE2F79" w:rsidRPr="00EE755A" w:rsidRDefault="00FE2F79" w:rsidP="00EE755A">
      <w:pPr>
        <w:pStyle w:val="ListParagraph"/>
        <w:numPr>
          <w:ilvl w:val="0"/>
          <w:numId w:val="6"/>
        </w:numPr>
        <w:spacing w:line="276" w:lineRule="auto"/>
        <w:ind w:left="284" w:hanging="284"/>
        <w:jc w:val="both"/>
        <w:rPr>
          <w:rFonts w:ascii="Tahoma" w:hAnsi="Tahoma" w:cs="Tahoma"/>
          <w:b/>
          <w:bCs/>
          <w:sz w:val="20"/>
          <w:szCs w:val="20"/>
        </w:rPr>
      </w:pPr>
      <w:r w:rsidRPr="00EE755A">
        <w:rPr>
          <w:rFonts w:ascii="Tahoma" w:hAnsi="Tahoma" w:cs="Tahoma"/>
          <w:b/>
          <w:bCs/>
          <w:sz w:val="20"/>
          <w:szCs w:val="20"/>
        </w:rPr>
        <w:t>Komunikasi dalam Pembagian Tugas</w:t>
      </w:r>
    </w:p>
    <w:p w14:paraId="032B63AE" w14:textId="77777777" w:rsidR="00FE2F79" w:rsidRPr="00B90A13" w:rsidRDefault="00FE2F79" w:rsidP="00EE755A">
      <w:pPr>
        <w:pStyle w:val="ListParagraph"/>
        <w:spacing w:line="276" w:lineRule="auto"/>
        <w:ind w:left="0" w:firstLine="284"/>
        <w:jc w:val="both"/>
        <w:rPr>
          <w:rFonts w:ascii="Tahoma" w:hAnsi="Tahoma" w:cs="Tahoma"/>
          <w:sz w:val="20"/>
          <w:szCs w:val="20"/>
        </w:rPr>
      </w:pPr>
      <w:r w:rsidRPr="008464BE">
        <w:rPr>
          <w:rFonts w:ascii="Tahoma" w:hAnsi="Tahoma" w:cs="Tahoma"/>
          <w:sz w:val="20"/>
          <w:szCs w:val="20"/>
        </w:rPr>
        <w:t>Komunikasi</w:t>
      </w:r>
      <w:r w:rsidRPr="00B90A13">
        <w:rPr>
          <w:rFonts w:ascii="Tahoma" w:hAnsi="Tahoma" w:cs="Tahoma"/>
          <w:sz w:val="20"/>
          <w:szCs w:val="20"/>
        </w:rPr>
        <w:t xml:space="preserve"> juga menjadi dasar dalam proses pembagian tugas kepada setiap </w:t>
      </w:r>
      <w:r w:rsidRPr="00B90A13">
        <w:rPr>
          <w:rStyle w:val="Emphasis"/>
          <w:rFonts w:ascii="Tahoma" w:hAnsi="Tahoma" w:cs="Tahoma"/>
          <w:sz w:val="20"/>
          <w:szCs w:val="20"/>
        </w:rPr>
        <w:t>Staff Kitchen</w:t>
      </w:r>
      <w:r w:rsidRPr="00B90A13">
        <w:rPr>
          <w:rFonts w:ascii="Tahoma" w:hAnsi="Tahoma" w:cs="Tahoma"/>
          <w:sz w:val="20"/>
          <w:szCs w:val="20"/>
        </w:rPr>
        <w:t>. Pembagian pekerjaan yang disampaikan secara jelas memudahkan setiap karyawan memahami tanggung jawabnya sehingga pekerjaan dapat diselesaikan secara lebih terarah tanpa terjadi tumpang tindih tugas maupun kesalahan koordinasi.</w:t>
      </w:r>
    </w:p>
    <w:p w14:paraId="40DB672F" w14:textId="77777777" w:rsidR="00FE2F79" w:rsidRPr="00EE755A" w:rsidRDefault="00FE2F79" w:rsidP="00EE755A">
      <w:pPr>
        <w:spacing w:line="276" w:lineRule="auto"/>
        <w:jc w:val="both"/>
        <w:rPr>
          <w:rFonts w:ascii="Tahoma" w:hAnsi="Tahoma" w:cs="Tahoma"/>
          <w:sz w:val="20"/>
          <w:szCs w:val="20"/>
        </w:rPr>
      </w:pPr>
      <w:r w:rsidRPr="00EE755A">
        <w:rPr>
          <w:rStyle w:val="Emphasis"/>
          <w:rFonts w:ascii="Tahoma" w:hAnsi="Tahoma" w:cs="Tahoma"/>
          <w:sz w:val="20"/>
          <w:szCs w:val="20"/>
        </w:rPr>
        <w:t>Staff Kitchen</w:t>
      </w:r>
      <w:r w:rsidRPr="00EE755A">
        <w:rPr>
          <w:rFonts w:ascii="Tahoma" w:hAnsi="Tahoma" w:cs="Tahoma"/>
          <w:sz w:val="20"/>
          <w:szCs w:val="20"/>
        </w:rPr>
        <w:t xml:space="preserve"> menyampaikan, “Alokasi tugas dalam tim sangat penting!!” (I2 – </w:t>
      </w:r>
      <w:r w:rsidRPr="00EE755A">
        <w:rPr>
          <w:rStyle w:val="Emphasis"/>
          <w:rFonts w:ascii="Tahoma" w:hAnsi="Tahoma" w:cs="Tahoma"/>
          <w:sz w:val="20"/>
          <w:szCs w:val="20"/>
        </w:rPr>
        <w:t>Staff Kitchen</w:t>
      </w:r>
      <w:r w:rsidRPr="00EE755A">
        <w:rPr>
          <w:rFonts w:ascii="Tahoma" w:hAnsi="Tahoma" w:cs="Tahoma"/>
          <w:sz w:val="20"/>
          <w:szCs w:val="20"/>
        </w:rPr>
        <w:t xml:space="preserve">, wawancara 13 April 2026). Pernyataan tersebut diperkuat oleh </w:t>
      </w:r>
      <w:r w:rsidRPr="00EE755A">
        <w:rPr>
          <w:rStyle w:val="Emphasis"/>
          <w:rFonts w:ascii="Tahoma" w:hAnsi="Tahoma" w:cs="Tahoma"/>
          <w:sz w:val="20"/>
          <w:szCs w:val="20"/>
        </w:rPr>
        <w:t>Executive Chef</w:t>
      </w:r>
      <w:r w:rsidRPr="00EE755A">
        <w:rPr>
          <w:rFonts w:ascii="Tahoma" w:hAnsi="Tahoma" w:cs="Tahoma"/>
          <w:sz w:val="20"/>
          <w:szCs w:val="20"/>
        </w:rPr>
        <w:t xml:space="preserve"> yang menjelaskan, “Konfirmasikan jumlah staf dan berikan tugas kepada staf cadangan sesuai kebutuhan.” (I1 – </w:t>
      </w:r>
      <w:r w:rsidRPr="00EE755A">
        <w:rPr>
          <w:rStyle w:val="Emphasis"/>
          <w:rFonts w:ascii="Tahoma" w:hAnsi="Tahoma" w:cs="Tahoma"/>
          <w:sz w:val="20"/>
          <w:szCs w:val="20"/>
        </w:rPr>
        <w:t>Executive Chef</w:t>
      </w:r>
      <w:r w:rsidRPr="00EE755A">
        <w:rPr>
          <w:rFonts w:ascii="Tahoma" w:hAnsi="Tahoma" w:cs="Tahoma"/>
          <w:sz w:val="20"/>
          <w:szCs w:val="20"/>
        </w:rPr>
        <w:t>, wawancara 23 April 2026).</w:t>
      </w:r>
    </w:p>
    <w:p w14:paraId="1F7BE869" w14:textId="77777777" w:rsidR="00FE2F79" w:rsidRDefault="00FE2F79" w:rsidP="00EE755A">
      <w:pPr>
        <w:pStyle w:val="ListParagraph"/>
        <w:spacing w:line="276" w:lineRule="auto"/>
        <w:ind w:left="0" w:firstLine="284"/>
        <w:jc w:val="both"/>
        <w:rPr>
          <w:rFonts w:ascii="Tahoma" w:hAnsi="Tahoma" w:cs="Tahoma"/>
          <w:sz w:val="20"/>
          <w:szCs w:val="20"/>
        </w:rPr>
      </w:pPr>
      <w:r w:rsidRPr="00B90A13">
        <w:rPr>
          <w:rFonts w:ascii="Tahoma" w:hAnsi="Tahoma" w:cs="Tahoma"/>
          <w:sz w:val="20"/>
          <w:szCs w:val="20"/>
        </w:rPr>
        <w:t xml:space="preserve">Hasil penelitian menunjukkan bahwa komunikasi menjadi landasan dalam pembagian kerja di dapur. Informasi mengenai jumlah tenaga kerja, kondisi operasional, dan kebutuhan pelayanan selalu dikomunikasikan sebelum pekerjaan dimulai sehingga setiap anggota tim memahami peran masing-masing dan operasional </w:t>
      </w:r>
      <w:r w:rsidRPr="00B90A13">
        <w:rPr>
          <w:rStyle w:val="Emphasis"/>
          <w:rFonts w:ascii="Tahoma" w:hAnsi="Tahoma" w:cs="Tahoma"/>
          <w:sz w:val="20"/>
          <w:szCs w:val="20"/>
        </w:rPr>
        <w:t>Kitchen</w:t>
      </w:r>
      <w:r w:rsidRPr="00B90A13">
        <w:rPr>
          <w:rFonts w:ascii="Tahoma" w:hAnsi="Tahoma" w:cs="Tahoma"/>
          <w:sz w:val="20"/>
          <w:szCs w:val="20"/>
        </w:rPr>
        <w:t xml:space="preserve"> dapat berlangsung lebih efektif.</w:t>
      </w:r>
    </w:p>
    <w:p w14:paraId="6432EA71" w14:textId="77777777" w:rsidR="00EE755A" w:rsidRDefault="00EE755A" w:rsidP="00EE755A">
      <w:pPr>
        <w:pStyle w:val="ListParagraph"/>
        <w:spacing w:line="276" w:lineRule="auto"/>
        <w:ind w:left="0" w:firstLine="284"/>
        <w:jc w:val="both"/>
        <w:rPr>
          <w:rFonts w:ascii="Tahoma" w:hAnsi="Tahoma" w:cs="Tahoma"/>
          <w:sz w:val="20"/>
          <w:szCs w:val="20"/>
        </w:rPr>
      </w:pPr>
    </w:p>
    <w:p w14:paraId="3C57BCE0" w14:textId="77777777" w:rsidR="00EE755A" w:rsidRPr="00B90A13" w:rsidRDefault="00EE755A" w:rsidP="00EE755A">
      <w:pPr>
        <w:pStyle w:val="ListParagraph"/>
        <w:spacing w:line="276" w:lineRule="auto"/>
        <w:ind w:left="0" w:firstLine="284"/>
        <w:jc w:val="both"/>
        <w:rPr>
          <w:rFonts w:ascii="Tahoma" w:hAnsi="Tahoma" w:cs="Tahoma"/>
          <w:sz w:val="20"/>
          <w:szCs w:val="20"/>
        </w:rPr>
      </w:pPr>
    </w:p>
    <w:p w14:paraId="13787D09" w14:textId="10617EAA" w:rsidR="00FE2F79" w:rsidRPr="00EE755A" w:rsidRDefault="00FE2F79" w:rsidP="00EE755A">
      <w:pPr>
        <w:pStyle w:val="ListParagraph"/>
        <w:numPr>
          <w:ilvl w:val="0"/>
          <w:numId w:val="6"/>
        </w:numPr>
        <w:spacing w:line="276" w:lineRule="auto"/>
        <w:ind w:left="284" w:hanging="284"/>
        <w:jc w:val="both"/>
        <w:rPr>
          <w:rStyle w:val="Emphasis"/>
          <w:rFonts w:ascii="Tahoma" w:hAnsi="Tahoma" w:cs="Tahoma"/>
          <w:b/>
          <w:bCs/>
          <w:sz w:val="20"/>
          <w:szCs w:val="20"/>
          <w:lang w:val="fi-FI"/>
        </w:rPr>
      </w:pPr>
      <w:r w:rsidRPr="00EE755A">
        <w:rPr>
          <w:rFonts w:ascii="Tahoma" w:hAnsi="Tahoma" w:cs="Tahoma"/>
          <w:b/>
          <w:bCs/>
          <w:sz w:val="20"/>
          <w:szCs w:val="20"/>
          <w:lang w:val="fi-FI"/>
        </w:rPr>
        <w:lastRenderedPageBreak/>
        <w:t xml:space="preserve">Dampak Komunikasi terhadap Efektivitas Kinerja </w:t>
      </w:r>
      <w:r w:rsidRPr="00EE755A">
        <w:rPr>
          <w:rStyle w:val="Emphasis"/>
          <w:rFonts w:ascii="Tahoma" w:hAnsi="Tahoma" w:cs="Tahoma"/>
          <w:b/>
          <w:bCs/>
          <w:sz w:val="20"/>
          <w:szCs w:val="20"/>
          <w:lang w:val="fi-FI"/>
        </w:rPr>
        <w:t>Staff Kitchen</w:t>
      </w:r>
    </w:p>
    <w:p w14:paraId="3246DEE5"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Hasil penelitian menunjukkan bahwa komunikasi yang efektif memberikan dampak langsung terhadap peningkatan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Komunikasi yang jelas membantu setiap anggota tim memahami prioritas pekerjaan, mengurangi kesalahan operasional, serta meningkatkan kecepatan dalam menyelesaikan tugas. Selain itu, komunikasi juga membantu menjaga stabilitas kerja ketika jumlah tamu meningkat.</w:t>
      </w:r>
    </w:p>
    <w:p w14:paraId="39FEDD7B" w14:textId="77777777" w:rsidR="00FE2F79" w:rsidRPr="00EE755A" w:rsidRDefault="00FE2F79" w:rsidP="00EE755A">
      <w:pPr>
        <w:spacing w:line="276" w:lineRule="auto"/>
        <w:jc w:val="both"/>
        <w:rPr>
          <w:rFonts w:ascii="Tahoma" w:hAnsi="Tahoma" w:cs="Tahoma"/>
          <w:sz w:val="20"/>
          <w:szCs w:val="20"/>
          <w:lang w:val="fi-FI"/>
        </w:rPr>
      </w:pPr>
      <w:r w:rsidRPr="00EE755A">
        <w:rPr>
          <w:rStyle w:val="Emphasis"/>
          <w:rFonts w:ascii="Tahoma" w:hAnsi="Tahoma" w:cs="Tahoma"/>
          <w:sz w:val="20"/>
          <w:szCs w:val="20"/>
          <w:lang w:val="fi-FI"/>
        </w:rPr>
        <w:t>Staff Kitchen</w:t>
      </w:r>
      <w:r w:rsidRPr="00EE755A">
        <w:rPr>
          <w:rFonts w:ascii="Tahoma" w:hAnsi="Tahoma" w:cs="Tahoma"/>
          <w:sz w:val="20"/>
          <w:szCs w:val="20"/>
          <w:lang w:val="fi-FI"/>
        </w:rPr>
        <w:t xml:space="preserve"> menyampaikan, “Meningkatkan efisiensi kerja dan memastikan tugas yang diberikan diselesaikan.” (I2 – </w:t>
      </w:r>
      <w:r w:rsidRPr="00EE755A">
        <w:rPr>
          <w:rStyle w:val="Emphasis"/>
          <w:rFonts w:ascii="Tahoma" w:hAnsi="Tahoma" w:cs="Tahoma"/>
          <w:sz w:val="20"/>
          <w:szCs w:val="20"/>
          <w:lang w:val="fi-FI"/>
        </w:rPr>
        <w:t>Staff Kitchen</w:t>
      </w:r>
      <w:r w:rsidRPr="00EE755A">
        <w:rPr>
          <w:rFonts w:ascii="Tahoma" w:hAnsi="Tahoma" w:cs="Tahoma"/>
          <w:sz w:val="20"/>
          <w:szCs w:val="20"/>
          <w:lang w:val="fi-FI"/>
        </w:rPr>
        <w:t xml:space="preserve">, wawancara 13 April 2026). Selanjutnya, </w:t>
      </w:r>
      <w:r w:rsidRPr="00EE755A">
        <w:rPr>
          <w:rStyle w:val="Emphasis"/>
          <w:rFonts w:ascii="Tahoma" w:hAnsi="Tahoma" w:cs="Tahoma"/>
          <w:sz w:val="20"/>
          <w:szCs w:val="20"/>
          <w:lang w:val="fi-FI"/>
        </w:rPr>
        <w:t>Supervisor Kitchen</w:t>
      </w:r>
      <w:r w:rsidRPr="00EE755A">
        <w:rPr>
          <w:rFonts w:ascii="Tahoma" w:hAnsi="Tahoma" w:cs="Tahoma"/>
          <w:sz w:val="20"/>
          <w:szCs w:val="20"/>
          <w:lang w:val="fi-FI"/>
        </w:rPr>
        <w:t xml:space="preserve"> menjelaskan, “Dengan 500 tamu, manajemen emosi dan komunikasi sangat penting untuk menjaga kelancaran kerja.” (I2 – </w:t>
      </w:r>
      <w:r w:rsidRPr="00EE755A">
        <w:rPr>
          <w:rStyle w:val="Emphasis"/>
          <w:rFonts w:ascii="Tahoma" w:hAnsi="Tahoma" w:cs="Tahoma"/>
          <w:sz w:val="20"/>
          <w:szCs w:val="20"/>
          <w:lang w:val="fi-FI"/>
        </w:rPr>
        <w:t>Supervisor Kitchen</w:t>
      </w:r>
      <w:r w:rsidRPr="00EE755A">
        <w:rPr>
          <w:rFonts w:ascii="Tahoma" w:hAnsi="Tahoma" w:cs="Tahoma"/>
          <w:sz w:val="20"/>
          <w:szCs w:val="20"/>
          <w:lang w:val="fi-FI"/>
        </w:rPr>
        <w:t>, wawancara 23 April 2026).</w:t>
      </w:r>
    </w:p>
    <w:p w14:paraId="5398D6AE"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Temuan tersebut menunjukkan bahwa komunikasi tidak hanya meningkatkan efisiensi kerja, tetapi juga membantu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mengelola tekanan kerja ketika menghadapi tingkat kesibukan yang tinggi. Kemampuan berkomunikasi secara efektif mendukung terciptanya pelayanan makanan yang cepat, tepat, dan sesuai dengan standar hotel.</w:t>
      </w:r>
    </w:p>
    <w:p w14:paraId="7311A28D" w14:textId="0695DE36" w:rsidR="00FE2F79" w:rsidRPr="00EE755A" w:rsidRDefault="00FE2F79" w:rsidP="00EE755A">
      <w:pPr>
        <w:pStyle w:val="ListParagraph"/>
        <w:numPr>
          <w:ilvl w:val="0"/>
          <w:numId w:val="6"/>
        </w:numPr>
        <w:spacing w:line="276" w:lineRule="auto"/>
        <w:ind w:left="284" w:hanging="284"/>
        <w:jc w:val="both"/>
        <w:rPr>
          <w:rFonts w:ascii="Tahoma" w:hAnsi="Tahoma" w:cs="Tahoma"/>
          <w:b/>
          <w:bCs/>
          <w:sz w:val="20"/>
          <w:szCs w:val="20"/>
          <w:lang w:val="fi-FI"/>
        </w:rPr>
      </w:pPr>
      <w:r w:rsidRPr="00EE755A">
        <w:rPr>
          <w:rFonts w:ascii="Tahoma" w:hAnsi="Tahoma" w:cs="Tahoma"/>
          <w:b/>
          <w:bCs/>
          <w:sz w:val="20"/>
          <w:szCs w:val="20"/>
          <w:lang w:val="fi-FI"/>
        </w:rPr>
        <w:t>Dampak Komunikasi terhadap Kualitas Layanan dan Kepuasan Tamu</w:t>
      </w:r>
    </w:p>
    <w:p w14:paraId="469DB7B4"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Penerapan konsep komunikasi dalam operasional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pada akhirnya memberikan dampak terhadap kualitas layanan yang diterima tamu. Pelayanan makanan yang tepat waktu, sesuai pesanan, dan memiliki kualitas yang konsisten merupakan hasil dari koordinasi komunikasi yang baik antaranggota tim maupun antarbagian.</w:t>
      </w:r>
    </w:p>
    <w:p w14:paraId="017A53E5" w14:textId="77777777" w:rsidR="00FE2F79" w:rsidRPr="00B90A13" w:rsidRDefault="00FE2F79" w:rsidP="00EE755A">
      <w:pPr>
        <w:pStyle w:val="ListParagraph"/>
        <w:spacing w:line="276" w:lineRule="auto"/>
        <w:ind w:left="0"/>
        <w:jc w:val="both"/>
        <w:rPr>
          <w:rFonts w:ascii="Tahoma" w:hAnsi="Tahoma" w:cs="Tahoma"/>
          <w:sz w:val="20"/>
          <w:szCs w:val="20"/>
        </w:rPr>
      </w:pPr>
      <w:r w:rsidRPr="00B90A13">
        <w:rPr>
          <w:rStyle w:val="Emphasis"/>
          <w:rFonts w:ascii="Tahoma" w:hAnsi="Tahoma" w:cs="Tahoma"/>
          <w:sz w:val="20"/>
          <w:szCs w:val="20"/>
        </w:rPr>
        <w:t>Staff Kitchen</w:t>
      </w:r>
      <w:r w:rsidRPr="00B90A13">
        <w:rPr>
          <w:rFonts w:ascii="Tahoma" w:hAnsi="Tahoma" w:cs="Tahoma"/>
          <w:sz w:val="20"/>
          <w:szCs w:val="20"/>
        </w:rPr>
        <w:t xml:space="preserve"> </w:t>
      </w:r>
      <w:r w:rsidRPr="008464BE">
        <w:rPr>
          <w:rFonts w:ascii="Tahoma" w:hAnsi="Tahoma" w:cs="Tahoma"/>
          <w:sz w:val="20"/>
          <w:szCs w:val="20"/>
          <w:lang w:val="en-US"/>
        </w:rPr>
        <w:t>menyampaikan</w:t>
      </w:r>
      <w:r w:rsidRPr="00B90A13">
        <w:rPr>
          <w:rFonts w:ascii="Tahoma" w:hAnsi="Tahoma" w:cs="Tahoma"/>
          <w:sz w:val="20"/>
          <w:szCs w:val="20"/>
        </w:rPr>
        <w:t xml:space="preserve">, “Memprioritaskan kepuasan pelanggan dalam setiap proses kerja.” (I2 – </w:t>
      </w:r>
      <w:r w:rsidRPr="00B90A13">
        <w:rPr>
          <w:rStyle w:val="Emphasis"/>
          <w:rFonts w:ascii="Tahoma" w:hAnsi="Tahoma" w:cs="Tahoma"/>
          <w:sz w:val="20"/>
          <w:szCs w:val="20"/>
        </w:rPr>
        <w:t>Staff Kitchen</w:t>
      </w:r>
      <w:r w:rsidRPr="00B90A13">
        <w:rPr>
          <w:rFonts w:ascii="Tahoma" w:hAnsi="Tahoma" w:cs="Tahoma"/>
          <w:sz w:val="20"/>
          <w:szCs w:val="20"/>
        </w:rPr>
        <w:t xml:space="preserve">, wawancara 13 April 2026). Pernyataan tersebut diperkuat oleh </w:t>
      </w:r>
      <w:r w:rsidRPr="00B90A13">
        <w:rPr>
          <w:rStyle w:val="Emphasis"/>
          <w:rFonts w:ascii="Tahoma" w:hAnsi="Tahoma" w:cs="Tahoma"/>
          <w:sz w:val="20"/>
          <w:szCs w:val="20"/>
        </w:rPr>
        <w:t>Supervisor Kitchen</w:t>
      </w:r>
      <w:r w:rsidRPr="00B90A13">
        <w:rPr>
          <w:rFonts w:ascii="Tahoma" w:hAnsi="Tahoma" w:cs="Tahoma"/>
          <w:sz w:val="20"/>
          <w:szCs w:val="20"/>
        </w:rPr>
        <w:t xml:space="preserve"> yang menjelaskan, “Kerja tim yang baik membuat segalanya berjalan lancar dan masalah mudah diselesaikan.” (I2 – </w:t>
      </w:r>
      <w:r w:rsidRPr="00B90A13">
        <w:rPr>
          <w:rStyle w:val="Emphasis"/>
          <w:rFonts w:ascii="Tahoma" w:hAnsi="Tahoma" w:cs="Tahoma"/>
          <w:sz w:val="20"/>
          <w:szCs w:val="20"/>
        </w:rPr>
        <w:t>Supervisor Kitchen</w:t>
      </w:r>
      <w:r w:rsidRPr="00B90A13">
        <w:rPr>
          <w:rFonts w:ascii="Tahoma" w:hAnsi="Tahoma" w:cs="Tahoma"/>
          <w:sz w:val="20"/>
          <w:szCs w:val="20"/>
        </w:rPr>
        <w:t>, wawancara 13 April 2026).</w:t>
      </w:r>
    </w:p>
    <w:p w14:paraId="74AB5613" w14:textId="77777777" w:rsidR="00FE2F79" w:rsidRDefault="00FE2F79" w:rsidP="00EE755A">
      <w:pPr>
        <w:pStyle w:val="ListParagraph"/>
        <w:spacing w:line="276" w:lineRule="auto"/>
        <w:ind w:left="0" w:firstLine="284"/>
        <w:jc w:val="both"/>
        <w:rPr>
          <w:rFonts w:ascii="Tahoma" w:hAnsi="Tahoma" w:cs="Tahoma"/>
          <w:sz w:val="20"/>
          <w:szCs w:val="20"/>
        </w:rPr>
      </w:pPr>
      <w:r w:rsidRPr="00B90A13">
        <w:rPr>
          <w:rFonts w:ascii="Tahoma" w:hAnsi="Tahoma" w:cs="Tahoma"/>
          <w:sz w:val="20"/>
          <w:szCs w:val="20"/>
        </w:rPr>
        <w:t xml:space="preserve">Hasil </w:t>
      </w:r>
      <w:r w:rsidRPr="008464BE">
        <w:rPr>
          <w:rFonts w:ascii="Tahoma" w:hAnsi="Tahoma" w:cs="Tahoma"/>
          <w:sz w:val="20"/>
          <w:szCs w:val="20"/>
        </w:rPr>
        <w:t>penelitian</w:t>
      </w:r>
      <w:r w:rsidRPr="00B90A13">
        <w:rPr>
          <w:rFonts w:ascii="Tahoma" w:hAnsi="Tahoma" w:cs="Tahoma"/>
          <w:sz w:val="20"/>
          <w:szCs w:val="20"/>
        </w:rPr>
        <w:t xml:space="preserve"> menunjukkan bahwa komunikasi yang efektif membentuk kerja sama tim yang lebih solid sehingga seluruh proses pelayanan dapat berjalan secara lancar. Koordinasi yang baik mampu mengurangi kesalahan pelayanan, mempercepat penyelesaian pekerjaan, serta menghasilkan kualitas layanan makanan yang sesuai dengan harapan tamu.</w:t>
      </w:r>
    </w:p>
    <w:p w14:paraId="70B45E2C" w14:textId="77777777" w:rsidR="00EE755A" w:rsidRPr="00B90A13" w:rsidRDefault="00EE755A" w:rsidP="00EE755A">
      <w:pPr>
        <w:pStyle w:val="ListParagraph"/>
        <w:spacing w:line="276" w:lineRule="auto"/>
        <w:ind w:left="0" w:firstLine="284"/>
        <w:jc w:val="both"/>
        <w:rPr>
          <w:rFonts w:ascii="Tahoma" w:hAnsi="Tahoma" w:cs="Tahoma"/>
          <w:sz w:val="20"/>
          <w:szCs w:val="20"/>
        </w:rPr>
      </w:pPr>
    </w:p>
    <w:p w14:paraId="14A14F84" w14:textId="0B744390" w:rsidR="00FE2F79" w:rsidRPr="00B90A13" w:rsidRDefault="00FE2F79" w:rsidP="00EE755A">
      <w:pPr>
        <w:pStyle w:val="ListParagraph"/>
        <w:numPr>
          <w:ilvl w:val="0"/>
          <w:numId w:val="2"/>
        </w:numPr>
        <w:spacing w:line="276" w:lineRule="auto"/>
        <w:ind w:left="284" w:hanging="284"/>
        <w:jc w:val="both"/>
        <w:rPr>
          <w:rFonts w:ascii="Tahoma" w:hAnsi="Tahoma" w:cs="Tahoma"/>
          <w:b/>
          <w:bCs/>
          <w:sz w:val="20"/>
          <w:szCs w:val="20"/>
        </w:rPr>
      </w:pPr>
      <w:r w:rsidRPr="00B90A13">
        <w:rPr>
          <w:rFonts w:ascii="Tahoma" w:hAnsi="Tahoma" w:cs="Tahoma"/>
          <w:b/>
          <w:bCs/>
          <w:sz w:val="20"/>
          <w:szCs w:val="20"/>
        </w:rPr>
        <w:t xml:space="preserve">Peran Inovasi Menu oleh </w:t>
      </w:r>
      <w:r w:rsidRPr="00B90A13">
        <w:rPr>
          <w:rStyle w:val="Emphasis"/>
          <w:rFonts w:ascii="Tahoma" w:hAnsi="Tahoma" w:cs="Tahoma"/>
          <w:b/>
          <w:bCs/>
          <w:sz w:val="20"/>
          <w:szCs w:val="20"/>
        </w:rPr>
        <w:t>Staff Kitchen</w:t>
      </w:r>
      <w:r w:rsidRPr="00B90A13">
        <w:rPr>
          <w:rFonts w:ascii="Tahoma" w:hAnsi="Tahoma" w:cs="Tahoma"/>
          <w:b/>
          <w:bCs/>
          <w:sz w:val="20"/>
          <w:szCs w:val="20"/>
        </w:rPr>
        <w:t xml:space="preserve"> dalam Meningkatkan Kualitas Pelayanan dan Kepuasan Tamu di Hotel Royal Chiaohsi</w:t>
      </w:r>
    </w:p>
    <w:p w14:paraId="39401C8C" w14:textId="77777777" w:rsidR="00FE2F79" w:rsidRPr="006C4BC8" w:rsidRDefault="00FE2F79" w:rsidP="00EE755A">
      <w:pPr>
        <w:pStyle w:val="ListParagraph"/>
        <w:spacing w:line="276" w:lineRule="auto"/>
        <w:ind w:left="0" w:firstLine="284"/>
        <w:jc w:val="both"/>
        <w:rPr>
          <w:rFonts w:ascii="Tahoma" w:hAnsi="Tahoma" w:cs="Tahoma"/>
          <w:sz w:val="20"/>
          <w:szCs w:val="20"/>
          <w:lang w:val="fi-FI"/>
        </w:rPr>
      </w:pPr>
      <w:r w:rsidRPr="00B90A13">
        <w:rPr>
          <w:rFonts w:ascii="Tahoma" w:hAnsi="Tahoma" w:cs="Tahoma"/>
          <w:sz w:val="20"/>
          <w:szCs w:val="20"/>
        </w:rPr>
        <w:t xml:space="preserve">Berdasarkan hasil observasi dan wawancara dengan </w:t>
      </w:r>
      <w:r w:rsidRPr="00B90A13">
        <w:rPr>
          <w:rStyle w:val="Emphasis"/>
          <w:rFonts w:ascii="Tahoma" w:hAnsi="Tahoma" w:cs="Tahoma"/>
          <w:sz w:val="20"/>
          <w:szCs w:val="20"/>
        </w:rPr>
        <w:t>Executive Chef</w:t>
      </w:r>
      <w:r w:rsidRPr="00B90A13">
        <w:rPr>
          <w:rFonts w:ascii="Tahoma" w:hAnsi="Tahoma" w:cs="Tahoma"/>
          <w:sz w:val="20"/>
          <w:szCs w:val="20"/>
        </w:rPr>
        <w:t xml:space="preserve">, </w:t>
      </w:r>
      <w:r w:rsidRPr="00B90A13">
        <w:rPr>
          <w:rStyle w:val="Emphasis"/>
          <w:rFonts w:ascii="Tahoma" w:hAnsi="Tahoma" w:cs="Tahoma"/>
          <w:sz w:val="20"/>
          <w:szCs w:val="20"/>
        </w:rPr>
        <w:t>Supervisor Kitchen</w:t>
      </w:r>
      <w:r w:rsidRPr="00B90A13">
        <w:rPr>
          <w:rFonts w:ascii="Tahoma" w:hAnsi="Tahoma" w:cs="Tahoma"/>
          <w:sz w:val="20"/>
          <w:szCs w:val="20"/>
        </w:rPr>
        <w:t xml:space="preserve">, dan </w:t>
      </w:r>
      <w:r w:rsidRPr="00B90A13">
        <w:rPr>
          <w:rStyle w:val="Emphasis"/>
          <w:rFonts w:ascii="Tahoma" w:hAnsi="Tahoma" w:cs="Tahoma"/>
          <w:sz w:val="20"/>
          <w:szCs w:val="20"/>
        </w:rPr>
        <w:t>Staff Kitchen</w:t>
      </w:r>
      <w:r w:rsidRPr="00B90A13">
        <w:rPr>
          <w:rFonts w:ascii="Tahoma" w:hAnsi="Tahoma" w:cs="Tahoma"/>
          <w:sz w:val="20"/>
          <w:szCs w:val="20"/>
        </w:rPr>
        <w:t xml:space="preserve"> di Hotel Royal Chiaohsi, diketahui bahwa inovasi menu merupakan salah satu strategi penting dalam meningkatkan kualitas pelayanan makanan sekaligus kepuasan tamu. Inovasi tidak hanya diwujudkan melalui penciptaan menu baru, tetapi juga melalui pengembangan cita rasa, variasi penyajian, pemanfaatan bahan baku secara optimal, serta penyesuaian menu berdasarkan kebutuhan dan preferensi tamu. Dalam industri perhotelan, inovasi menu menjadi bagian penting dalam mempertahankan daya saing hotel sekaligus memberikan pengalaman kuliner yang berbeda bagi pelanggan. </w:t>
      </w:r>
      <w:r w:rsidRPr="006C4BC8">
        <w:rPr>
          <w:rFonts w:ascii="Tahoma" w:hAnsi="Tahoma" w:cs="Tahoma"/>
          <w:sz w:val="20"/>
          <w:szCs w:val="20"/>
          <w:lang w:val="fi-FI"/>
        </w:rPr>
        <w:t>Peran inovasi menu tersebut dapat dijelaskan melalui beberapa aspek berikut.</w:t>
      </w:r>
    </w:p>
    <w:p w14:paraId="5B636362" w14:textId="0EE88ED5" w:rsidR="00B90A13" w:rsidRPr="00EE755A" w:rsidRDefault="00FE2F79" w:rsidP="00EE755A">
      <w:pPr>
        <w:pStyle w:val="ListParagraph"/>
        <w:numPr>
          <w:ilvl w:val="0"/>
          <w:numId w:val="7"/>
        </w:numPr>
        <w:spacing w:line="276" w:lineRule="auto"/>
        <w:ind w:left="284" w:hanging="284"/>
        <w:jc w:val="both"/>
        <w:rPr>
          <w:rFonts w:ascii="Tahoma" w:hAnsi="Tahoma" w:cs="Tahoma"/>
          <w:b/>
          <w:bCs/>
          <w:sz w:val="20"/>
          <w:szCs w:val="20"/>
        </w:rPr>
      </w:pPr>
      <w:r w:rsidRPr="00EE755A">
        <w:rPr>
          <w:rFonts w:ascii="Tahoma" w:hAnsi="Tahoma" w:cs="Tahoma"/>
          <w:b/>
          <w:bCs/>
          <w:sz w:val="20"/>
          <w:szCs w:val="20"/>
        </w:rPr>
        <w:t>Pengembangan dan Variasi Menu</w:t>
      </w:r>
    </w:p>
    <w:p w14:paraId="499C1D7D" w14:textId="77777777" w:rsidR="00B90A13" w:rsidRPr="00B90A13" w:rsidRDefault="00FE2F79" w:rsidP="00EE755A">
      <w:pPr>
        <w:pStyle w:val="ListParagraph"/>
        <w:spacing w:line="276" w:lineRule="auto"/>
        <w:ind w:left="0" w:firstLine="284"/>
        <w:jc w:val="both"/>
        <w:rPr>
          <w:rFonts w:ascii="Tahoma" w:hAnsi="Tahoma" w:cs="Tahoma"/>
          <w:sz w:val="20"/>
          <w:szCs w:val="20"/>
        </w:rPr>
      </w:pPr>
      <w:r w:rsidRPr="00B90A13">
        <w:rPr>
          <w:rFonts w:ascii="Tahoma" w:hAnsi="Tahoma" w:cs="Tahoma"/>
          <w:sz w:val="20"/>
          <w:szCs w:val="20"/>
        </w:rPr>
        <w:t xml:space="preserve">Hasil penelitian menunjukkan bahwa pengembangan menu menjadi salah satu bentuk inovasi yang dilakukan </w:t>
      </w:r>
      <w:r w:rsidRPr="00B90A13">
        <w:rPr>
          <w:rStyle w:val="Emphasis"/>
          <w:rFonts w:ascii="Tahoma" w:hAnsi="Tahoma" w:cs="Tahoma"/>
          <w:sz w:val="20"/>
          <w:szCs w:val="20"/>
        </w:rPr>
        <w:t>Staff Kitchen</w:t>
      </w:r>
      <w:r w:rsidRPr="00B90A13">
        <w:rPr>
          <w:rFonts w:ascii="Tahoma" w:hAnsi="Tahoma" w:cs="Tahoma"/>
          <w:sz w:val="20"/>
          <w:szCs w:val="20"/>
        </w:rPr>
        <w:t xml:space="preserve"> untuk meningkatkan kualitas pelayanan makanan. Variasi menu dikembangkan agar tamu memperoleh pilihan hidangan yang lebih beragam serta mengurangi kejenuhan terhadap menu yang disajikan. Pengembangan tersebut dilakukan dengan mempertimbangkan tren kuliner, ketersediaan bahan baku musiman, dan preferensi pelanggan.</w:t>
      </w:r>
    </w:p>
    <w:p w14:paraId="3F8D0E45" w14:textId="77777777" w:rsidR="00B90A13" w:rsidRPr="00B90A13" w:rsidRDefault="00FE2F79" w:rsidP="00EE755A">
      <w:pPr>
        <w:pStyle w:val="ListParagraph"/>
        <w:spacing w:line="276" w:lineRule="auto"/>
        <w:ind w:left="0"/>
        <w:jc w:val="both"/>
        <w:rPr>
          <w:rFonts w:ascii="Tahoma" w:hAnsi="Tahoma" w:cs="Tahoma"/>
          <w:sz w:val="20"/>
          <w:szCs w:val="20"/>
        </w:rPr>
      </w:pPr>
      <w:r w:rsidRPr="00B90A13">
        <w:rPr>
          <w:rStyle w:val="Emphasis"/>
          <w:rFonts w:ascii="Tahoma" w:hAnsi="Tahoma" w:cs="Tahoma"/>
          <w:sz w:val="20"/>
          <w:szCs w:val="20"/>
        </w:rPr>
        <w:t>Executive Chef</w:t>
      </w:r>
      <w:r w:rsidRPr="00B90A13">
        <w:rPr>
          <w:rFonts w:ascii="Tahoma" w:hAnsi="Tahoma" w:cs="Tahoma"/>
          <w:sz w:val="20"/>
          <w:szCs w:val="20"/>
        </w:rPr>
        <w:t xml:space="preserve"> menyampaikan, “Desain menu musiman dengan bahan-bahan lokal dan melakukan optimasi menu secara rutin.” (I1 – </w:t>
      </w:r>
      <w:r w:rsidRPr="00B90A13">
        <w:rPr>
          <w:rStyle w:val="Emphasis"/>
          <w:rFonts w:ascii="Tahoma" w:hAnsi="Tahoma" w:cs="Tahoma"/>
          <w:sz w:val="20"/>
          <w:szCs w:val="20"/>
        </w:rPr>
        <w:t>Executive Chef</w:t>
      </w:r>
      <w:r w:rsidRPr="00B90A13">
        <w:rPr>
          <w:rFonts w:ascii="Tahoma" w:hAnsi="Tahoma" w:cs="Tahoma"/>
          <w:sz w:val="20"/>
          <w:szCs w:val="20"/>
        </w:rPr>
        <w:t xml:space="preserve">, wawancara 20 April 2026). Pernyataan tersebut didukung oleh </w:t>
      </w:r>
      <w:r w:rsidRPr="00B90A13">
        <w:rPr>
          <w:rStyle w:val="Emphasis"/>
          <w:rFonts w:ascii="Tahoma" w:hAnsi="Tahoma" w:cs="Tahoma"/>
          <w:sz w:val="20"/>
          <w:szCs w:val="20"/>
        </w:rPr>
        <w:t>Supervisor Kitchen</w:t>
      </w:r>
      <w:r w:rsidRPr="00B90A13">
        <w:rPr>
          <w:rFonts w:ascii="Tahoma" w:hAnsi="Tahoma" w:cs="Tahoma"/>
          <w:sz w:val="20"/>
          <w:szCs w:val="20"/>
        </w:rPr>
        <w:t xml:space="preserve"> yang menjelaskan, “Pengawetan makanan memerlukan menjaga kesegaran dan memvariasikan tampilan serta penyajian hidangan.” (I2 – </w:t>
      </w:r>
      <w:r w:rsidRPr="00B90A13">
        <w:rPr>
          <w:rStyle w:val="Emphasis"/>
          <w:rFonts w:ascii="Tahoma" w:hAnsi="Tahoma" w:cs="Tahoma"/>
          <w:sz w:val="20"/>
          <w:szCs w:val="20"/>
        </w:rPr>
        <w:t>Supervisor Kitchen</w:t>
      </w:r>
      <w:r w:rsidRPr="00B90A13">
        <w:rPr>
          <w:rFonts w:ascii="Tahoma" w:hAnsi="Tahoma" w:cs="Tahoma"/>
          <w:sz w:val="20"/>
          <w:szCs w:val="20"/>
        </w:rPr>
        <w:t>, wawancara 13 April 2026).</w:t>
      </w:r>
    </w:p>
    <w:p w14:paraId="5DDE21AD" w14:textId="77777777" w:rsidR="00B90A13" w:rsidRDefault="00FE2F79" w:rsidP="00EE755A">
      <w:pPr>
        <w:pStyle w:val="ListParagraph"/>
        <w:spacing w:line="276" w:lineRule="auto"/>
        <w:ind w:left="0" w:firstLine="284"/>
        <w:jc w:val="both"/>
        <w:rPr>
          <w:rFonts w:ascii="Tahoma" w:hAnsi="Tahoma" w:cs="Tahoma"/>
          <w:sz w:val="20"/>
          <w:szCs w:val="20"/>
        </w:rPr>
      </w:pPr>
      <w:r w:rsidRPr="00B90A13">
        <w:rPr>
          <w:rFonts w:ascii="Tahoma" w:hAnsi="Tahoma" w:cs="Tahoma"/>
          <w:sz w:val="20"/>
          <w:szCs w:val="20"/>
        </w:rPr>
        <w:t>Temuan tersebut menunjukkan bahwa inovasi menu tidak hanya dilakukan melalui penciptaan hidangan baru, tetapi juga melalui modifikasi menu yang telah tersedia agar lebih menarik. Variasi penyajian dan pemanfaatan bahan lokal memberikan nilai tambah pada pelayanan makanan serta menciptakan pengalaman kuliner yang lebih beragam bagi tamu.</w:t>
      </w:r>
    </w:p>
    <w:p w14:paraId="31F04AEC" w14:textId="77777777" w:rsidR="00EE755A" w:rsidRPr="00B90A13" w:rsidRDefault="00EE755A" w:rsidP="00EE755A">
      <w:pPr>
        <w:pStyle w:val="ListParagraph"/>
        <w:spacing w:line="276" w:lineRule="auto"/>
        <w:ind w:left="0" w:firstLine="284"/>
        <w:jc w:val="both"/>
        <w:rPr>
          <w:rFonts w:ascii="Tahoma" w:hAnsi="Tahoma" w:cs="Tahoma"/>
          <w:sz w:val="20"/>
          <w:szCs w:val="20"/>
        </w:rPr>
      </w:pPr>
    </w:p>
    <w:p w14:paraId="52528062" w14:textId="421411C2" w:rsidR="00B90A13" w:rsidRPr="00B90A13" w:rsidRDefault="00FE2F79" w:rsidP="00EE755A">
      <w:pPr>
        <w:pStyle w:val="ListParagraph"/>
        <w:numPr>
          <w:ilvl w:val="0"/>
          <w:numId w:val="7"/>
        </w:numPr>
        <w:spacing w:line="276" w:lineRule="auto"/>
        <w:ind w:left="284" w:hanging="284"/>
        <w:jc w:val="both"/>
        <w:rPr>
          <w:rFonts w:ascii="Tahoma" w:hAnsi="Tahoma" w:cs="Tahoma"/>
          <w:sz w:val="20"/>
          <w:szCs w:val="20"/>
        </w:rPr>
      </w:pPr>
      <w:r w:rsidRPr="00EE755A">
        <w:rPr>
          <w:rFonts w:ascii="Tahoma" w:hAnsi="Tahoma" w:cs="Tahoma"/>
          <w:b/>
          <w:bCs/>
          <w:sz w:val="20"/>
          <w:szCs w:val="20"/>
        </w:rPr>
        <w:lastRenderedPageBreak/>
        <w:t>Standarisasi Resep dan Konsistensi Kualitas</w:t>
      </w:r>
    </w:p>
    <w:p w14:paraId="58E13E50" w14:textId="77777777" w:rsidR="00B90A13"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 xml:space="preserve">Selain menciptakan inovasi,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juga menerapkan standarisasi resep untuk menjaga </w:t>
      </w:r>
      <w:r w:rsidRPr="008464BE">
        <w:rPr>
          <w:rFonts w:ascii="Tahoma" w:hAnsi="Tahoma" w:cs="Tahoma"/>
          <w:sz w:val="20"/>
          <w:szCs w:val="20"/>
          <w:lang w:val="fi-FI"/>
        </w:rPr>
        <w:t>konsistensi</w:t>
      </w:r>
      <w:r w:rsidRPr="006C4BC8">
        <w:rPr>
          <w:rFonts w:ascii="Tahoma" w:hAnsi="Tahoma" w:cs="Tahoma"/>
          <w:sz w:val="20"/>
          <w:szCs w:val="20"/>
          <w:lang w:val="fi-FI"/>
        </w:rPr>
        <w:t xml:space="preserve"> kualitas makanan. Standarisasi diperlukan agar setiap hidangan yang disajikan memiliki cita rasa, tampilan, dan kualitas yang sama meskipun dilakukan pengembangan menu. Dengan demikian, inovasi tetap berada dalam pengawasan mutu yang telah ditetapkan hotel.</w:t>
      </w:r>
    </w:p>
    <w:p w14:paraId="45DE6E66" w14:textId="77777777" w:rsidR="00B90A13" w:rsidRPr="00B90A13" w:rsidRDefault="00FE2F79" w:rsidP="00EE755A">
      <w:pPr>
        <w:pStyle w:val="ListParagraph"/>
        <w:spacing w:line="276" w:lineRule="auto"/>
        <w:ind w:left="0"/>
        <w:jc w:val="both"/>
        <w:rPr>
          <w:rFonts w:ascii="Tahoma" w:hAnsi="Tahoma" w:cs="Tahoma"/>
          <w:sz w:val="20"/>
          <w:szCs w:val="20"/>
        </w:rPr>
      </w:pPr>
      <w:r w:rsidRPr="00B90A13">
        <w:rPr>
          <w:rStyle w:val="Emphasis"/>
          <w:rFonts w:ascii="Tahoma" w:hAnsi="Tahoma" w:cs="Tahoma"/>
          <w:sz w:val="20"/>
          <w:szCs w:val="20"/>
        </w:rPr>
        <w:t>Executive Chef</w:t>
      </w:r>
      <w:r w:rsidRPr="00B90A13">
        <w:rPr>
          <w:rFonts w:ascii="Tahoma" w:hAnsi="Tahoma" w:cs="Tahoma"/>
          <w:sz w:val="20"/>
          <w:szCs w:val="20"/>
        </w:rPr>
        <w:t xml:space="preserve"> menyampaikan, “Menstandarisasi resep untuk memastikan rasa dan kualitas yang konsisten.” (I1 – </w:t>
      </w:r>
      <w:r w:rsidRPr="00B90A13">
        <w:rPr>
          <w:rStyle w:val="Emphasis"/>
          <w:rFonts w:ascii="Tahoma" w:hAnsi="Tahoma" w:cs="Tahoma"/>
          <w:sz w:val="20"/>
          <w:szCs w:val="20"/>
        </w:rPr>
        <w:t>Executive Chef</w:t>
      </w:r>
      <w:r w:rsidRPr="00B90A13">
        <w:rPr>
          <w:rFonts w:ascii="Tahoma" w:hAnsi="Tahoma" w:cs="Tahoma"/>
          <w:sz w:val="20"/>
          <w:szCs w:val="20"/>
        </w:rPr>
        <w:t xml:space="preserve">, wawancara 20 April 2026). Selanjutnya, </w:t>
      </w:r>
      <w:r w:rsidRPr="00B90A13">
        <w:rPr>
          <w:rStyle w:val="Emphasis"/>
          <w:rFonts w:ascii="Tahoma" w:hAnsi="Tahoma" w:cs="Tahoma"/>
          <w:sz w:val="20"/>
          <w:szCs w:val="20"/>
        </w:rPr>
        <w:t>Staff Kitchen</w:t>
      </w:r>
      <w:r w:rsidRPr="00B90A13">
        <w:rPr>
          <w:rFonts w:ascii="Tahoma" w:hAnsi="Tahoma" w:cs="Tahoma"/>
          <w:sz w:val="20"/>
          <w:szCs w:val="20"/>
        </w:rPr>
        <w:t xml:space="preserve"> menjelaskan, “Kartu resep standar untuk setiap hidangan dan pelatihan berkala untuk staf.” (I3 – </w:t>
      </w:r>
      <w:r w:rsidRPr="00B90A13">
        <w:rPr>
          <w:rStyle w:val="Emphasis"/>
          <w:rFonts w:ascii="Tahoma" w:hAnsi="Tahoma" w:cs="Tahoma"/>
          <w:sz w:val="20"/>
          <w:szCs w:val="20"/>
        </w:rPr>
        <w:t>Staff Kitchen</w:t>
      </w:r>
      <w:r w:rsidRPr="00B90A13">
        <w:rPr>
          <w:rFonts w:ascii="Tahoma" w:hAnsi="Tahoma" w:cs="Tahoma"/>
          <w:sz w:val="20"/>
          <w:szCs w:val="20"/>
        </w:rPr>
        <w:t>, wawancara 20 April 2026).</w:t>
      </w:r>
    </w:p>
    <w:p w14:paraId="7AB8821C" w14:textId="77777777" w:rsidR="00B90A13" w:rsidRPr="00B90A13" w:rsidRDefault="00FE2F79" w:rsidP="00EE755A">
      <w:pPr>
        <w:pStyle w:val="ListParagraph"/>
        <w:spacing w:line="276" w:lineRule="auto"/>
        <w:ind w:left="0" w:firstLine="284"/>
        <w:jc w:val="both"/>
        <w:rPr>
          <w:rFonts w:ascii="Tahoma" w:hAnsi="Tahoma" w:cs="Tahoma"/>
          <w:sz w:val="20"/>
          <w:szCs w:val="20"/>
        </w:rPr>
      </w:pPr>
      <w:r w:rsidRPr="008464BE">
        <w:rPr>
          <w:rFonts w:ascii="Tahoma" w:hAnsi="Tahoma" w:cs="Tahoma"/>
          <w:sz w:val="20"/>
          <w:szCs w:val="20"/>
          <w:lang w:val="en-US"/>
        </w:rPr>
        <w:t>Hasil</w:t>
      </w:r>
      <w:r w:rsidRPr="00B90A13">
        <w:rPr>
          <w:rFonts w:ascii="Tahoma" w:hAnsi="Tahoma" w:cs="Tahoma"/>
          <w:sz w:val="20"/>
          <w:szCs w:val="20"/>
        </w:rPr>
        <w:t xml:space="preserve"> penelitian menunjukkan bahwa standarisasi resep menjadi pedoman utama dalam proses produksi makanan. Penerapan resep baku dan pelatihan secara berkala membantu menjaga konsistensi kualitas sehingga setiap tamu memperoleh pengalaman kuliner yang sama pada setiap kunjungan.</w:t>
      </w:r>
    </w:p>
    <w:p w14:paraId="09A6E555" w14:textId="62B8B18A" w:rsidR="00B90A13" w:rsidRPr="00EE755A" w:rsidRDefault="00FE2F79" w:rsidP="00EE755A">
      <w:pPr>
        <w:pStyle w:val="ListParagraph"/>
        <w:numPr>
          <w:ilvl w:val="0"/>
          <w:numId w:val="7"/>
        </w:numPr>
        <w:spacing w:line="276" w:lineRule="auto"/>
        <w:ind w:left="284" w:hanging="284"/>
        <w:jc w:val="both"/>
        <w:rPr>
          <w:rFonts w:ascii="Tahoma" w:hAnsi="Tahoma" w:cs="Tahoma"/>
          <w:b/>
          <w:bCs/>
          <w:sz w:val="20"/>
          <w:szCs w:val="20"/>
        </w:rPr>
      </w:pPr>
      <w:r w:rsidRPr="00EE755A">
        <w:rPr>
          <w:rFonts w:ascii="Tahoma" w:hAnsi="Tahoma" w:cs="Tahoma"/>
          <w:b/>
          <w:bCs/>
          <w:sz w:val="20"/>
          <w:szCs w:val="20"/>
        </w:rPr>
        <w:t>Evaluasi dan Peningkatan Kualitas Menu</w:t>
      </w:r>
    </w:p>
    <w:p w14:paraId="1EC891E4" w14:textId="77777777" w:rsidR="00B90A13"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Hasil penelitian menunjukkan bahwa inovasi menu selalu disertai dengan proses evaluasi kualitas secara berkelanjutan. Evaluasi dilakukan melalui pengecekan dan pencicipan makanan sebelum hidangan disajikan kepada tamu. Kegiatan tersebut bertujuan memastikan kualitas rasa, tekstur, dan penyajian tetap sesuai dengan standar hotel.</w:t>
      </w:r>
    </w:p>
    <w:p w14:paraId="1F283D40" w14:textId="77777777" w:rsidR="00B90A13" w:rsidRPr="00EE755A" w:rsidRDefault="00FE2F79" w:rsidP="00EE755A">
      <w:pPr>
        <w:spacing w:line="276" w:lineRule="auto"/>
        <w:jc w:val="both"/>
        <w:rPr>
          <w:rFonts w:ascii="Tahoma" w:hAnsi="Tahoma" w:cs="Tahoma"/>
          <w:sz w:val="20"/>
          <w:szCs w:val="20"/>
        </w:rPr>
      </w:pPr>
      <w:r w:rsidRPr="00EE755A">
        <w:rPr>
          <w:rStyle w:val="Emphasis"/>
          <w:rFonts w:ascii="Tahoma" w:hAnsi="Tahoma" w:cs="Tahoma"/>
          <w:sz w:val="20"/>
          <w:szCs w:val="20"/>
          <w:lang w:val="fi-FI"/>
        </w:rPr>
        <w:t>Executive Chef</w:t>
      </w:r>
      <w:r w:rsidRPr="00EE755A">
        <w:rPr>
          <w:rFonts w:ascii="Tahoma" w:hAnsi="Tahoma" w:cs="Tahoma"/>
          <w:sz w:val="20"/>
          <w:szCs w:val="20"/>
          <w:lang w:val="fi-FI"/>
        </w:rPr>
        <w:t xml:space="preserve"> menyampaikan, “Pengawas dan rekan kerja menyiapkan dan mencicipi makanan untuk memastikan kualitas.” (I1 – </w:t>
      </w:r>
      <w:r w:rsidRPr="00EE755A">
        <w:rPr>
          <w:rStyle w:val="Emphasis"/>
          <w:rFonts w:ascii="Tahoma" w:hAnsi="Tahoma" w:cs="Tahoma"/>
          <w:sz w:val="20"/>
          <w:szCs w:val="20"/>
          <w:lang w:val="fi-FI"/>
        </w:rPr>
        <w:t>Executive Chef</w:t>
      </w:r>
      <w:r w:rsidRPr="00EE755A">
        <w:rPr>
          <w:rFonts w:ascii="Tahoma" w:hAnsi="Tahoma" w:cs="Tahoma"/>
          <w:sz w:val="20"/>
          <w:szCs w:val="20"/>
          <w:lang w:val="fi-FI"/>
        </w:rPr>
        <w:t xml:space="preserve">, wawancara 23 April 2026). Pernyataan tersebut diperkuat oleh </w:t>
      </w:r>
      <w:r w:rsidRPr="00EE755A">
        <w:rPr>
          <w:rStyle w:val="Emphasis"/>
          <w:rFonts w:ascii="Tahoma" w:hAnsi="Tahoma" w:cs="Tahoma"/>
          <w:sz w:val="20"/>
          <w:szCs w:val="20"/>
          <w:lang w:val="fi-FI"/>
        </w:rPr>
        <w:t>Supervisor Kitchen</w:t>
      </w:r>
      <w:r w:rsidRPr="00EE755A">
        <w:rPr>
          <w:rFonts w:ascii="Tahoma" w:hAnsi="Tahoma" w:cs="Tahoma"/>
          <w:sz w:val="20"/>
          <w:szCs w:val="20"/>
          <w:lang w:val="fi-FI"/>
        </w:rPr>
        <w:t xml:space="preserve"> yang menjelaskan, “Untuk hidangan yang dibuat, mintalah orang lain untuk mencicipinya.” </w:t>
      </w:r>
      <w:r w:rsidRPr="00EE755A">
        <w:rPr>
          <w:rFonts w:ascii="Tahoma" w:hAnsi="Tahoma" w:cs="Tahoma"/>
          <w:sz w:val="20"/>
          <w:szCs w:val="20"/>
        </w:rPr>
        <w:t xml:space="preserve">(I2 – </w:t>
      </w:r>
      <w:r w:rsidRPr="00EE755A">
        <w:rPr>
          <w:rStyle w:val="Emphasis"/>
          <w:rFonts w:ascii="Tahoma" w:hAnsi="Tahoma" w:cs="Tahoma"/>
          <w:sz w:val="20"/>
          <w:szCs w:val="20"/>
        </w:rPr>
        <w:t>Supervisor Kitchen</w:t>
      </w:r>
      <w:r w:rsidRPr="00EE755A">
        <w:rPr>
          <w:rFonts w:ascii="Tahoma" w:hAnsi="Tahoma" w:cs="Tahoma"/>
          <w:sz w:val="20"/>
          <w:szCs w:val="20"/>
        </w:rPr>
        <w:t>, wawancara 13 April 2026).</w:t>
      </w:r>
    </w:p>
    <w:p w14:paraId="364F7981" w14:textId="77777777" w:rsidR="00B90A13" w:rsidRPr="00B90A13" w:rsidRDefault="00FE2F79" w:rsidP="00EE755A">
      <w:pPr>
        <w:pStyle w:val="ListParagraph"/>
        <w:spacing w:line="276" w:lineRule="auto"/>
        <w:ind w:left="0" w:firstLine="284"/>
        <w:jc w:val="both"/>
        <w:rPr>
          <w:rFonts w:ascii="Tahoma" w:hAnsi="Tahoma" w:cs="Tahoma"/>
          <w:sz w:val="20"/>
          <w:szCs w:val="20"/>
        </w:rPr>
      </w:pPr>
      <w:r w:rsidRPr="008464BE">
        <w:rPr>
          <w:rFonts w:ascii="Tahoma" w:hAnsi="Tahoma" w:cs="Tahoma"/>
          <w:sz w:val="20"/>
          <w:szCs w:val="20"/>
          <w:lang w:val="en-US"/>
        </w:rPr>
        <w:t>Temuan</w:t>
      </w:r>
      <w:r w:rsidRPr="00B90A13">
        <w:rPr>
          <w:rFonts w:ascii="Tahoma" w:hAnsi="Tahoma" w:cs="Tahoma"/>
          <w:sz w:val="20"/>
          <w:szCs w:val="20"/>
        </w:rPr>
        <w:t xml:space="preserve"> tersebut menunjukkan bahwa proses evaluasi dilakukan secara langsung melalui kegiatan </w:t>
      </w:r>
      <w:r w:rsidRPr="00B90A13">
        <w:rPr>
          <w:rStyle w:val="Emphasis"/>
          <w:rFonts w:ascii="Tahoma" w:hAnsi="Tahoma" w:cs="Tahoma"/>
          <w:sz w:val="20"/>
          <w:szCs w:val="20"/>
        </w:rPr>
        <w:t>food tasting</w:t>
      </w:r>
      <w:r w:rsidRPr="00B90A13">
        <w:rPr>
          <w:rFonts w:ascii="Tahoma" w:hAnsi="Tahoma" w:cs="Tahoma"/>
          <w:sz w:val="20"/>
          <w:szCs w:val="20"/>
        </w:rPr>
        <w:t xml:space="preserve"> sebagai bentuk pengendalian mutu. Melalui evaluasi yang berkelanjutan, setiap inovasi menu dapat disempurnakan sehingga kualitas makanan tetap terjaga sebelum disajikan kepada tamu.</w:t>
      </w:r>
    </w:p>
    <w:p w14:paraId="6D987104" w14:textId="0C34A47C" w:rsidR="00B90A13" w:rsidRPr="00EE755A" w:rsidRDefault="00FE2F79" w:rsidP="00EE755A">
      <w:pPr>
        <w:pStyle w:val="ListParagraph"/>
        <w:numPr>
          <w:ilvl w:val="0"/>
          <w:numId w:val="7"/>
        </w:numPr>
        <w:spacing w:line="276" w:lineRule="auto"/>
        <w:ind w:left="284" w:hanging="284"/>
        <w:jc w:val="both"/>
        <w:rPr>
          <w:rFonts w:ascii="Tahoma" w:hAnsi="Tahoma" w:cs="Tahoma"/>
          <w:b/>
          <w:bCs/>
          <w:sz w:val="20"/>
          <w:szCs w:val="20"/>
        </w:rPr>
      </w:pPr>
      <w:r w:rsidRPr="00EE755A">
        <w:rPr>
          <w:rFonts w:ascii="Tahoma" w:hAnsi="Tahoma" w:cs="Tahoma"/>
          <w:b/>
          <w:bCs/>
          <w:sz w:val="20"/>
          <w:szCs w:val="20"/>
        </w:rPr>
        <w:t>Pemanfaatan Data dan Preferensi Tamu</w:t>
      </w:r>
    </w:p>
    <w:p w14:paraId="5DDA866C" w14:textId="77777777" w:rsidR="00B90A13"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Inovasi menu juga dilakukan dengan memanfaatkan data operasional dan preferensi tamu. Informasi mengenai jumlah pelanggan, jenis pesanan, dan kecenderungan permintaan makanan menjadi dasar dalam menentukan pengembangan menu sehingga inovasi yang dilakukan lebih sesuai dengan kebutuhan pelanggan.</w:t>
      </w:r>
    </w:p>
    <w:p w14:paraId="5E0799D6" w14:textId="77777777" w:rsidR="00B90A13" w:rsidRPr="00EE755A" w:rsidRDefault="00FE2F79" w:rsidP="00EE755A">
      <w:pPr>
        <w:spacing w:line="276" w:lineRule="auto"/>
        <w:jc w:val="both"/>
        <w:rPr>
          <w:rFonts w:ascii="Tahoma" w:hAnsi="Tahoma" w:cs="Tahoma"/>
          <w:sz w:val="20"/>
          <w:szCs w:val="20"/>
        </w:rPr>
      </w:pPr>
      <w:r w:rsidRPr="00EE755A">
        <w:rPr>
          <w:rStyle w:val="Emphasis"/>
          <w:rFonts w:ascii="Tahoma" w:hAnsi="Tahoma" w:cs="Tahoma"/>
          <w:sz w:val="20"/>
          <w:szCs w:val="20"/>
          <w:lang w:val="fi-FI"/>
        </w:rPr>
        <w:t>Executive Chef</w:t>
      </w:r>
      <w:r w:rsidRPr="00EE755A">
        <w:rPr>
          <w:rFonts w:ascii="Tahoma" w:hAnsi="Tahoma" w:cs="Tahoma"/>
          <w:sz w:val="20"/>
          <w:szCs w:val="20"/>
          <w:lang w:val="fi-FI"/>
        </w:rPr>
        <w:t xml:space="preserve"> menyampaikan, “Memeriksa jumlah pelanggan setiap hari dan perkiraan beberapa hari ke depan untuk menentukan kebutuhan bahan.” </w:t>
      </w:r>
      <w:r w:rsidRPr="00EE755A">
        <w:rPr>
          <w:rFonts w:ascii="Tahoma" w:hAnsi="Tahoma" w:cs="Tahoma"/>
          <w:sz w:val="20"/>
          <w:szCs w:val="20"/>
        </w:rPr>
        <w:t xml:space="preserve">(I1 – </w:t>
      </w:r>
      <w:r w:rsidRPr="00EE755A">
        <w:rPr>
          <w:rStyle w:val="Emphasis"/>
          <w:rFonts w:ascii="Tahoma" w:hAnsi="Tahoma" w:cs="Tahoma"/>
          <w:sz w:val="20"/>
          <w:szCs w:val="20"/>
        </w:rPr>
        <w:t>Executive Chef</w:t>
      </w:r>
      <w:r w:rsidRPr="00EE755A">
        <w:rPr>
          <w:rFonts w:ascii="Tahoma" w:hAnsi="Tahoma" w:cs="Tahoma"/>
          <w:sz w:val="20"/>
          <w:szCs w:val="20"/>
        </w:rPr>
        <w:t xml:space="preserve">, wawancara 23 April 2026). Selanjutnya, </w:t>
      </w:r>
      <w:r w:rsidRPr="00EE755A">
        <w:rPr>
          <w:rStyle w:val="Emphasis"/>
          <w:rFonts w:ascii="Tahoma" w:hAnsi="Tahoma" w:cs="Tahoma"/>
          <w:sz w:val="20"/>
          <w:szCs w:val="20"/>
        </w:rPr>
        <w:t>Executive Chef</w:t>
      </w:r>
      <w:r w:rsidRPr="00EE755A">
        <w:rPr>
          <w:rFonts w:ascii="Tahoma" w:hAnsi="Tahoma" w:cs="Tahoma"/>
          <w:sz w:val="20"/>
          <w:szCs w:val="20"/>
        </w:rPr>
        <w:t xml:space="preserve"> juga menjelaskan, “Menganalisis data penjualan untuk menyesuaikan item menu.” (I1 – </w:t>
      </w:r>
      <w:r w:rsidRPr="00EE755A">
        <w:rPr>
          <w:rStyle w:val="Emphasis"/>
          <w:rFonts w:ascii="Tahoma" w:hAnsi="Tahoma" w:cs="Tahoma"/>
          <w:sz w:val="20"/>
          <w:szCs w:val="20"/>
        </w:rPr>
        <w:t>Executive Chef</w:t>
      </w:r>
      <w:r w:rsidRPr="00EE755A">
        <w:rPr>
          <w:rFonts w:ascii="Tahoma" w:hAnsi="Tahoma" w:cs="Tahoma"/>
          <w:sz w:val="20"/>
          <w:szCs w:val="20"/>
        </w:rPr>
        <w:t>, wawancara 20 April 2026).</w:t>
      </w:r>
    </w:p>
    <w:p w14:paraId="4D9D75FC" w14:textId="77777777" w:rsidR="00B90A13" w:rsidRPr="00B90A13" w:rsidRDefault="00FE2F79" w:rsidP="00EE755A">
      <w:pPr>
        <w:pStyle w:val="ListParagraph"/>
        <w:spacing w:line="276" w:lineRule="auto"/>
        <w:ind w:left="0" w:firstLine="284"/>
        <w:jc w:val="both"/>
        <w:rPr>
          <w:rFonts w:ascii="Tahoma" w:hAnsi="Tahoma" w:cs="Tahoma"/>
          <w:sz w:val="20"/>
          <w:szCs w:val="20"/>
        </w:rPr>
      </w:pPr>
      <w:r w:rsidRPr="008464BE">
        <w:rPr>
          <w:rFonts w:ascii="Tahoma" w:hAnsi="Tahoma" w:cs="Tahoma"/>
          <w:sz w:val="20"/>
          <w:szCs w:val="20"/>
          <w:lang w:val="en-US"/>
        </w:rPr>
        <w:t>Temuan</w:t>
      </w:r>
      <w:r w:rsidRPr="00B90A13">
        <w:rPr>
          <w:rFonts w:ascii="Tahoma" w:hAnsi="Tahoma" w:cs="Tahoma"/>
          <w:sz w:val="20"/>
          <w:szCs w:val="20"/>
        </w:rPr>
        <w:t xml:space="preserve"> tersebut menunjukkan bahwa inovasi menu dilakukan melalui pendekatan berbasis data. Analisis terhadap jumlah pelanggan dan pola penjualan membantu </w:t>
      </w:r>
      <w:r w:rsidRPr="00B90A13">
        <w:rPr>
          <w:rStyle w:val="Emphasis"/>
          <w:rFonts w:ascii="Tahoma" w:hAnsi="Tahoma" w:cs="Tahoma"/>
          <w:sz w:val="20"/>
          <w:szCs w:val="20"/>
        </w:rPr>
        <w:t>Staff Kitchen</w:t>
      </w:r>
      <w:r w:rsidRPr="00B90A13">
        <w:rPr>
          <w:rFonts w:ascii="Tahoma" w:hAnsi="Tahoma" w:cs="Tahoma"/>
          <w:sz w:val="20"/>
          <w:szCs w:val="20"/>
        </w:rPr>
        <w:t xml:space="preserve"> menentukan menu yang lebih relevan sehingga pelayanan makanan dapat disesuaikan dengan kebutuhan serta preferensi tamu.</w:t>
      </w:r>
    </w:p>
    <w:p w14:paraId="78A73746" w14:textId="42007F13" w:rsidR="00B90A13" w:rsidRPr="00EE755A" w:rsidRDefault="00FE2F79" w:rsidP="00EE755A">
      <w:pPr>
        <w:pStyle w:val="ListParagraph"/>
        <w:numPr>
          <w:ilvl w:val="0"/>
          <w:numId w:val="7"/>
        </w:numPr>
        <w:spacing w:line="276" w:lineRule="auto"/>
        <w:ind w:left="284" w:hanging="284"/>
        <w:jc w:val="both"/>
        <w:rPr>
          <w:rFonts w:ascii="Tahoma" w:hAnsi="Tahoma" w:cs="Tahoma"/>
          <w:b/>
          <w:bCs/>
          <w:sz w:val="20"/>
          <w:szCs w:val="20"/>
          <w:lang w:val="fi-FI"/>
        </w:rPr>
      </w:pPr>
      <w:r w:rsidRPr="00EE755A">
        <w:rPr>
          <w:rFonts w:ascii="Tahoma" w:hAnsi="Tahoma" w:cs="Tahoma"/>
          <w:b/>
          <w:bCs/>
          <w:sz w:val="20"/>
          <w:szCs w:val="20"/>
          <w:lang w:val="fi-FI"/>
        </w:rPr>
        <w:t>Dampak Inovasi Menu terhadap Kepuasan Tamu</w:t>
      </w:r>
    </w:p>
    <w:p w14:paraId="680E752C" w14:textId="77777777" w:rsidR="00B90A13" w:rsidRPr="006C4BC8"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Hasil penelitian menunjukkan bahwa inovasi menu memberikan dampak positif terhadap kepuasan tamu. Variasi hidangan yang berkualitas mampu menciptakan pengalaman kuliner yang lebih menarik sekaligus meningkatkan citra hotel sebagai penyedia layanan makanan yang kreatif dan inovatif.</w:t>
      </w:r>
    </w:p>
    <w:p w14:paraId="061F52D0" w14:textId="77777777" w:rsidR="00B90A13" w:rsidRPr="00EE755A" w:rsidRDefault="00FE2F79" w:rsidP="00EE755A">
      <w:pPr>
        <w:spacing w:line="276" w:lineRule="auto"/>
        <w:jc w:val="both"/>
        <w:rPr>
          <w:rFonts w:ascii="Tahoma" w:hAnsi="Tahoma" w:cs="Tahoma"/>
          <w:sz w:val="20"/>
          <w:szCs w:val="20"/>
          <w:lang w:val="fi-FI"/>
        </w:rPr>
      </w:pPr>
      <w:r w:rsidRPr="00EE755A">
        <w:rPr>
          <w:rStyle w:val="Emphasis"/>
          <w:rFonts w:ascii="Tahoma" w:hAnsi="Tahoma" w:cs="Tahoma"/>
          <w:sz w:val="20"/>
          <w:szCs w:val="20"/>
          <w:lang w:val="fi-FI"/>
        </w:rPr>
        <w:t>Staff Kitchen</w:t>
      </w:r>
      <w:r w:rsidRPr="00EE755A">
        <w:rPr>
          <w:rFonts w:ascii="Tahoma" w:hAnsi="Tahoma" w:cs="Tahoma"/>
          <w:sz w:val="20"/>
          <w:szCs w:val="20"/>
          <w:lang w:val="fi-FI"/>
        </w:rPr>
        <w:t xml:space="preserve"> menyampaikan, “Memprioritaskan kepuasan pelanggan dan terus mengoptimalkan pengalaman pelanggan.” (I3 – </w:t>
      </w:r>
      <w:r w:rsidRPr="00EE755A">
        <w:rPr>
          <w:rStyle w:val="Emphasis"/>
          <w:rFonts w:ascii="Tahoma" w:hAnsi="Tahoma" w:cs="Tahoma"/>
          <w:sz w:val="20"/>
          <w:szCs w:val="20"/>
          <w:lang w:val="fi-FI"/>
        </w:rPr>
        <w:t>Staff Kitchen</w:t>
      </w:r>
      <w:r w:rsidRPr="00EE755A">
        <w:rPr>
          <w:rFonts w:ascii="Tahoma" w:hAnsi="Tahoma" w:cs="Tahoma"/>
          <w:sz w:val="20"/>
          <w:szCs w:val="20"/>
          <w:lang w:val="fi-FI"/>
        </w:rPr>
        <w:t xml:space="preserve">, wawancara 20 April 2026). Pernyataan tersebut diperkuat oleh </w:t>
      </w:r>
      <w:r w:rsidRPr="00EE755A">
        <w:rPr>
          <w:rStyle w:val="Emphasis"/>
          <w:rFonts w:ascii="Tahoma" w:hAnsi="Tahoma" w:cs="Tahoma"/>
          <w:sz w:val="20"/>
          <w:szCs w:val="20"/>
          <w:lang w:val="fi-FI"/>
        </w:rPr>
        <w:t>Supervisor Kitchen</w:t>
      </w:r>
      <w:r w:rsidRPr="00EE755A">
        <w:rPr>
          <w:rFonts w:ascii="Tahoma" w:hAnsi="Tahoma" w:cs="Tahoma"/>
          <w:sz w:val="20"/>
          <w:szCs w:val="20"/>
          <w:lang w:val="fi-FI"/>
        </w:rPr>
        <w:t xml:space="preserve"> yang menjelaskan, “Kerja tim dan inovasi membuat pelayanan lebih menarik dan menyenangkan.” (I2 – </w:t>
      </w:r>
      <w:r w:rsidRPr="00EE755A">
        <w:rPr>
          <w:rStyle w:val="Emphasis"/>
          <w:rFonts w:ascii="Tahoma" w:hAnsi="Tahoma" w:cs="Tahoma"/>
          <w:sz w:val="20"/>
          <w:szCs w:val="20"/>
          <w:lang w:val="fi-FI"/>
        </w:rPr>
        <w:t>Supervisor Kitchen</w:t>
      </w:r>
      <w:r w:rsidRPr="00EE755A">
        <w:rPr>
          <w:rFonts w:ascii="Tahoma" w:hAnsi="Tahoma" w:cs="Tahoma"/>
          <w:sz w:val="20"/>
          <w:szCs w:val="20"/>
          <w:lang w:val="fi-FI"/>
        </w:rPr>
        <w:t>, wawancara 13 April 2026).</w:t>
      </w:r>
    </w:p>
    <w:p w14:paraId="77AE95E7" w14:textId="3A5AA26D" w:rsidR="00FE2F79" w:rsidRDefault="00FE2F79" w:rsidP="00EE755A">
      <w:pPr>
        <w:pStyle w:val="ListParagraph"/>
        <w:spacing w:line="276" w:lineRule="auto"/>
        <w:ind w:left="0" w:firstLine="284"/>
        <w:jc w:val="both"/>
        <w:rPr>
          <w:rFonts w:ascii="Tahoma" w:hAnsi="Tahoma" w:cs="Tahoma"/>
          <w:sz w:val="20"/>
          <w:szCs w:val="20"/>
          <w:lang w:val="fi-FI"/>
        </w:rPr>
      </w:pPr>
      <w:r w:rsidRPr="006C4BC8">
        <w:rPr>
          <w:rFonts w:ascii="Tahoma" w:hAnsi="Tahoma" w:cs="Tahoma"/>
          <w:sz w:val="20"/>
          <w:szCs w:val="20"/>
          <w:lang w:val="fi-FI"/>
        </w:rPr>
        <w:t>Temuan tersebut menunjukkan bahwa inovasi menu tidak hanya meningkatkan kualitas makanan, tetapi juga memberikan pengalaman pelayanan yang lebih baik kepada tamu. Kombinasi antara kreativitas menu, kualitas produk, dan kerja sama tim berkontribusi dalam meningkatkan kepuasan pelanggan serta mendorong loyalitas tamu terhadap Hotel Royal Chiaohsi.</w:t>
      </w:r>
    </w:p>
    <w:p w14:paraId="022301C9" w14:textId="77777777" w:rsidR="00EE755A" w:rsidRPr="006C4BC8" w:rsidRDefault="00EE755A" w:rsidP="00EE755A">
      <w:pPr>
        <w:pStyle w:val="ListParagraph"/>
        <w:spacing w:line="276" w:lineRule="auto"/>
        <w:ind w:left="0" w:firstLine="284"/>
        <w:jc w:val="both"/>
        <w:rPr>
          <w:rFonts w:ascii="Tahoma" w:hAnsi="Tahoma" w:cs="Tahoma"/>
          <w:sz w:val="20"/>
          <w:szCs w:val="20"/>
          <w:lang w:val="fi-FI"/>
        </w:rPr>
      </w:pPr>
    </w:p>
    <w:p w14:paraId="317AE624" w14:textId="77777777" w:rsidR="00290A00" w:rsidRPr="006C4BC8" w:rsidRDefault="0076796C" w:rsidP="009277E9">
      <w:pPr>
        <w:pStyle w:val="Heading1"/>
        <w:pBdr>
          <w:top w:val="nil"/>
          <w:left w:val="nil"/>
          <w:bottom w:val="nil"/>
          <w:right w:val="nil"/>
          <w:between w:val="nil"/>
        </w:pBdr>
        <w:spacing w:line="276" w:lineRule="auto"/>
        <w:rPr>
          <w:lang w:val="fi-FI"/>
        </w:rPr>
      </w:pPr>
      <w:r w:rsidRPr="006C4BC8">
        <w:rPr>
          <w:lang w:val="fi-FI"/>
        </w:rPr>
        <w:t xml:space="preserve">Simpulan </w:t>
      </w:r>
    </w:p>
    <w:p w14:paraId="5939563C" w14:textId="77777777" w:rsidR="00B90A13" w:rsidRPr="006C4BC8" w:rsidRDefault="00B90A13"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Berdasarkan hasil penelitian yang telah dilakukan, dapat disimpulkan bahwa konsep komunikasi memiliki peranan </w:t>
      </w:r>
      <w:r w:rsidRPr="008464BE">
        <w:rPr>
          <w:rFonts w:ascii="Tahoma" w:hAnsi="Tahoma" w:cs="Tahoma"/>
          <w:sz w:val="20"/>
          <w:szCs w:val="20"/>
          <w:lang w:val="fi-FI"/>
        </w:rPr>
        <w:t>yang</w:t>
      </w:r>
      <w:r w:rsidRPr="006C4BC8">
        <w:rPr>
          <w:rFonts w:ascii="Tahoma" w:hAnsi="Tahoma" w:cs="Tahoma"/>
          <w:sz w:val="20"/>
          <w:szCs w:val="20"/>
          <w:lang w:val="fi-FI"/>
        </w:rPr>
        <w:t xml:space="preserve"> sangat penting dalam mendukung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sehingga mampu meningkatkan kualitas layanan di Hotel Royal Chiaohsi. Komunikasi yang efektif menjadi dasar dalam menciptakan koordinasi kerja, </w:t>
      </w:r>
      <w:r w:rsidRPr="006C4BC8">
        <w:rPr>
          <w:rFonts w:ascii="Tahoma" w:hAnsi="Tahoma" w:cs="Tahoma"/>
          <w:sz w:val="20"/>
          <w:szCs w:val="20"/>
          <w:lang w:val="fi-FI"/>
        </w:rPr>
        <w:lastRenderedPageBreak/>
        <w:t xml:space="preserve">pembagian tugas yang jelas, pengawasan operasional, serta kerja sama antarkaryawan maupun antardepartemen. Penerapan komunikasi yang terstruktur terbukti mampu mengurangi kesalahan kerja, meningkatkan efisiensi operasional dapur, mempercepat proses penyajian makanan, serta menjaga konsistensi kualitas pelayanan kepada tamu. Selain itu, inovasi menu yang dilakukan oleh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melalui pengembangan variasi menu, standarisasi resep, evaluasi kualitas makanan, serta pemanfaatan data dan preferensi tamu turut memberikan kontribusi dalam meningkatkan pengalaman kuliner dan kepuasan tamu. Dengan demikian, kombinasi antara komunikasi yang efektif, pengelolaan operasional dapur yang baik, dan inovasi menu yang berkelanjutan menjadi faktor penting dalam meningkatkan kualitas layanan di Hotel Royal Chiaohsi.</w:t>
      </w:r>
    </w:p>
    <w:p w14:paraId="554E452C" w14:textId="3D798FB3" w:rsidR="00290A00" w:rsidRPr="006C4BC8" w:rsidRDefault="00B90A13"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Berdasarkan </w:t>
      </w:r>
      <w:r w:rsidRPr="008464BE">
        <w:rPr>
          <w:rFonts w:ascii="Tahoma" w:hAnsi="Tahoma" w:cs="Tahoma"/>
          <w:sz w:val="20"/>
          <w:szCs w:val="20"/>
          <w:lang w:val="fi-FI"/>
        </w:rPr>
        <w:t>hasil</w:t>
      </w:r>
      <w:r w:rsidRPr="006C4BC8">
        <w:rPr>
          <w:rFonts w:ascii="Tahoma" w:hAnsi="Tahoma" w:cs="Tahoma"/>
          <w:sz w:val="20"/>
          <w:szCs w:val="20"/>
          <w:lang w:val="fi-FI"/>
        </w:rPr>
        <w:t xml:space="preserve"> penelitian tersebut, disarankan kepada pihak manajemen Hotel Royal Chiaohsi untuk terus memperkuat sistem komunikasi dalam operasional </w:t>
      </w:r>
      <w:r w:rsidRPr="006C4BC8">
        <w:rPr>
          <w:rStyle w:val="Emphasis"/>
          <w:rFonts w:ascii="Tahoma" w:hAnsi="Tahoma" w:cs="Tahoma"/>
          <w:sz w:val="20"/>
          <w:szCs w:val="20"/>
          <w:lang w:val="fi-FI"/>
        </w:rPr>
        <w:t>Kitchen</w:t>
      </w:r>
      <w:r w:rsidRPr="006C4BC8">
        <w:rPr>
          <w:rFonts w:ascii="Tahoma" w:hAnsi="Tahoma" w:cs="Tahoma"/>
          <w:sz w:val="20"/>
          <w:szCs w:val="20"/>
          <w:lang w:val="fi-FI"/>
        </w:rPr>
        <w:t xml:space="preserve"> melalui koordinasi yang lebih optimal, evaluasi rutin, pelatihan karyawan, penyediaan fasilitas kerja yang memadai, serta pengembangan inovasi menu sesuai dengan tren kuliner dan kebutuhan tamu.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juga diharapkan terus meningkatkan kemampuan komunikasi, keterampilan kerja, kedisiplinan, dan kerja sama tim agar kualitas pelayanan makanan tetap terjaga. Selain itu, penelitian ini dapat menjadi referensi bagi peneliti selanjutnya untuk mengembangkan kajian mengenai komunikasi organisasi, inovasi layanan, kepuasan tamu, maupun faktor lain yang berhubungan dengan peningkatan kualitas pelayanan pada industri perhotelan dengan cakupan penelitian yang lebih luas.</w:t>
      </w:r>
    </w:p>
    <w:p w14:paraId="36C0867F" w14:textId="1D406F8E" w:rsidR="00290A00" w:rsidRPr="006C4BC8" w:rsidRDefault="0076796C" w:rsidP="009277E9">
      <w:pPr>
        <w:pStyle w:val="Heading1"/>
        <w:pBdr>
          <w:top w:val="nil"/>
          <w:left w:val="nil"/>
          <w:bottom w:val="nil"/>
          <w:right w:val="nil"/>
          <w:between w:val="nil"/>
        </w:pBdr>
        <w:spacing w:line="276" w:lineRule="auto"/>
        <w:rPr>
          <w:lang w:val="fi-FI"/>
        </w:rPr>
      </w:pPr>
      <w:r w:rsidRPr="006C4BC8">
        <w:rPr>
          <w:lang w:val="fi-FI"/>
        </w:rPr>
        <w:t>Ucapan Terima Kasih</w:t>
      </w:r>
    </w:p>
    <w:p w14:paraId="4C045FD2" w14:textId="7FE49B7E" w:rsidR="00B90A13" w:rsidRPr="006C4BC8" w:rsidRDefault="00B90A13" w:rsidP="00EE755A">
      <w:pPr>
        <w:pStyle w:val="pdq2pgselectionanchorcontainer"/>
        <w:spacing w:before="0" w:beforeAutospacing="0" w:after="0" w:afterAutospacing="0" w:line="276" w:lineRule="auto"/>
        <w:ind w:firstLine="426"/>
        <w:jc w:val="both"/>
        <w:rPr>
          <w:rFonts w:ascii="Tahoma" w:hAnsi="Tahoma" w:cs="Tahoma"/>
          <w:sz w:val="20"/>
          <w:szCs w:val="20"/>
          <w:lang w:val="fi-FI"/>
        </w:rPr>
      </w:pPr>
      <w:r w:rsidRPr="006C4BC8">
        <w:rPr>
          <w:rFonts w:ascii="Tahoma" w:hAnsi="Tahoma" w:cs="Tahoma"/>
          <w:sz w:val="20"/>
          <w:szCs w:val="20"/>
          <w:lang w:val="fi-FI"/>
        </w:rPr>
        <w:t xml:space="preserve">Penulis menyampaikan rasa terima kasih yang sebesar-besarnya kepada seluruh pihak yang telah memberikan dukungan, bantuan, dan kontribusi selama proses penelitian ini berlangsung. Ucapan terima kasih khusus </w:t>
      </w:r>
      <w:r w:rsidRPr="008464BE">
        <w:rPr>
          <w:rFonts w:ascii="Tahoma" w:hAnsi="Tahoma" w:cs="Tahoma"/>
          <w:sz w:val="20"/>
          <w:szCs w:val="20"/>
          <w:lang w:val="fi-FI"/>
        </w:rPr>
        <w:t>disampaikan</w:t>
      </w:r>
      <w:r w:rsidRPr="006C4BC8">
        <w:rPr>
          <w:rFonts w:ascii="Tahoma" w:hAnsi="Tahoma" w:cs="Tahoma"/>
          <w:sz w:val="20"/>
          <w:szCs w:val="20"/>
          <w:lang w:val="fi-FI"/>
        </w:rPr>
        <w:t xml:space="preserve"> kepada pihak manajemen Hotel Royal Chiaohsi, </w:t>
      </w:r>
      <w:r w:rsidRPr="006C4BC8">
        <w:rPr>
          <w:rStyle w:val="Emphasis"/>
          <w:rFonts w:ascii="Tahoma" w:hAnsi="Tahoma" w:cs="Tahoma"/>
          <w:sz w:val="20"/>
          <w:szCs w:val="20"/>
          <w:lang w:val="fi-FI"/>
        </w:rPr>
        <w:t>Executive Chef</w:t>
      </w:r>
      <w:r w:rsidRPr="006C4BC8">
        <w:rPr>
          <w:rFonts w:ascii="Tahoma" w:hAnsi="Tahoma" w:cs="Tahoma"/>
          <w:sz w:val="20"/>
          <w:szCs w:val="20"/>
          <w:lang w:val="fi-FI"/>
        </w:rPr>
        <w:t xml:space="preserve">, </w:t>
      </w:r>
      <w:r w:rsidRPr="006C4BC8">
        <w:rPr>
          <w:rStyle w:val="Emphasis"/>
          <w:rFonts w:ascii="Tahoma" w:hAnsi="Tahoma" w:cs="Tahoma"/>
          <w:sz w:val="20"/>
          <w:szCs w:val="20"/>
          <w:lang w:val="fi-FI"/>
        </w:rPr>
        <w:t>Supervisor Kitchen</w:t>
      </w:r>
      <w:r w:rsidRPr="006C4BC8">
        <w:rPr>
          <w:rFonts w:ascii="Tahoma" w:hAnsi="Tahoma" w:cs="Tahoma"/>
          <w:sz w:val="20"/>
          <w:szCs w:val="20"/>
          <w:lang w:val="fi-FI"/>
        </w:rPr>
        <w:t xml:space="preserve">, dan seluruh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yang telah memberikan kesempatan, informasi, serta dukungan selama proses pengumpulan data penelitian. Penulis juga mengucapkan terima kasih kepada dosen pembimbing dan seluruh pihak yang telah memberikan arahan, masukan, serta motivasi dalam penyusunan penelitian ini. Segala bantuan dan kerja sama yang diberikan sangat berarti dalam penyelesaian penelitian mengenai peranan konsep komunikasi dalam kinerja </w:t>
      </w:r>
      <w:r w:rsidRPr="006C4BC8">
        <w:rPr>
          <w:rStyle w:val="Emphasis"/>
          <w:rFonts w:ascii="Tahoma" w:hAnsi="Tahoma" w:cs="Tahoma"/>
          <w:sz w:val="20"/>
          <w:szCs w:val="20"/>
          <w:lang w:val="fi-FI"/>
        </w:rPr>
        <w:t>Staff Kitchen</w:t>
      </w:r>
      <w:r w:rsidRPr="006C4BC8">
        <w:rPr>
          <w:rFonts w:ascii="Tahoma" w:hAnsi="Tahoma" w:cs="Tahoma"/>
          <w:sz w:val="20"/>
          <w:szCs w:val="20"/>
          <w:lang w:val="fi-FI"/>
        </w:rPr>
        <w:t xml:space="preserve"> untuk meningkatkan kualitas layanan di Hotel Royal Chiaohsi. Semoga penelitian ini dapat memberikan manfaat bagi pengembangan ilmu pengetahuan, khususnya dalam bidang komunikasi dan manajemen perhotelan.</w:t>
      </w:r>
    </w:p>
    <w:p w14:paraId="27A8FBA9" w14:textId="77777777" w:rsidR="00290A00" w:rsidRPr="006C4BC8" w:rsidRDefault="0076796C" w:rsidP="009277E9">
      <w:pPr>
        <w:pStyle w:val="Heading1"/>
        <w:pBdr>
          <w:top w:val="nil"/>
          <w:left w:val="nil"/>
          <w:bottom w:val="nil"/>
          <w:right w:val="nil"/>
          <w:between w:val="nil"/>
        </w:pBdr>
        <w:spacing w:line="276" w:lineRule="auto"/>
        <w:rPr>
          <w:lang w:val="fi-FI"/>
        </w:rPr>
      </w:pPr>
      <w:r w:rsidRPr="006C4BC8">
        <w:rPr>
          <w:lang w:val="fi-FI"/>
        </w:rPr>
        <w:t>Referensi</w:t>
      </w:r>
    </w:p>
    <w:p w14:paraId="70A5B581" w14:textId="77777777" w:rsidR="009277E9" w:rsidRPr="006145A7" w:rsidRDefault="009277E9" w:rsidP="009277E9">
      <w:pPr>
        <w:spacing w:line="276" w:lineRule="auto"/>
        <w:ind w:left="720" w:hanging="720"/>
        <w:jc w:val="both"/>
        <w:rPr>
          <w:rFonts w:ascii="Tahoma" w:hAnsi="Tahoma" w:cs="Tahoma"/>
          <w:sz w:val="20"/>
          <w:szCs w:val="20"/>
        </w:rPr>
      </w:pPr>
      <w:r w:rsidRPr="006C4BC8">
        <w:rPr>
          <w:rFonts w:ascii="Tahoma" w:hAnsi="Tahoma" w:cs="Tahoma"/>
          <w:sz w:val="20"/>
          <w:szCs w:val="20"/>
          <w:lang w:val="fi-FI"/>
        </w:rPr>
        <w:t xml:space="preserve">Arifin, M. (2020). Digitalisasi Sistem Administrasi Keuangan dalam Meningkatkan Transparansi dan Akuntabilitas Perusahaan. </w:t>
      </w:r>
      <w:r w:rsidRPr="006145A7">
        <w:rPr>
          <w:rFonts w:ascii="Tahoma" w:hAnsi="Tahoma" w:cs="Tahoma"/>
          <w:sz w:val="20"/>
          <w:szCs w:val="20"/>
        </w:rPr>
        <w:t>Jurnal Ekonomi Dan Bisnis Digital, 4(2), 101–110.</w:t>
      </w:r>
    </w:p>
    <w:p w14:paraId="20310CED" w14:textId="77777777" w:rsidR="009277E9" w:rsidRPr="006145A7" w:rsidRDefault="009277E9" w:rsidP="009277E9">
      <w:pPr>
        <w:spacing w:line="276" w:lineRule="auto"/>
        <w:ind w:left="720" w:hanging="720"/>
        <w:jc w:val="both"/>
        <w:rPr>
          <w:rFonts w:ascii="Tahoma" w:hAnsi="Tahoma" w:cs="Tahoma"/>
          <w:sz w:val="20"/>
          <w:szCs w:val="20"/>
          <w:lang w:val="pt-BR"/>
        </w:rPr>
      </w:pPr>
      <w:r w:rsidRPr="006145A7">
        <w:rPr>
          <w:rFonts w:ascii="Tahoma" w:hAnsi="Tahoma" w:cs="Tahoma"/>
          <w:sz w:val="20"/>
          <w:szCs w:val="20"/>
          <w:lang w:val="pt-BR"/>
        </w:rPr>
        <w:t xml:space="preserve">Hutagaol, N. A. D., Nababan, M. N. K., &amp; Putra, R. S. (2019). Aplikasi pemesanan kamar hotel berbasis android. </w:t>
      </w:r>
      <w:r w:rsidRPr="006145A7">
        <w:rPr>
          <w:rStyle w:val="zlae0wtextbase1"/>
          <w:rFonts w:ascii="Tahoma" w:hAnsi="Tahoma" w:cs="Tahoma"/>
          <w:sz w:val="20"/>
          <w:szCs w:val="20"/>
          <w:lang w:val="pt-BR"/>
        </w:rPr>
        <w:t>Jurnal Sistem Informasi dan Ilmu Komputer, 2</w:t>
      </w:r>
      <w:r w:rsidRPr="006145A7">
        <w:rPr>
          <w:rFonts w:ascii="Tahoma" w:hAnsi="Tahoma" w:cs="Tahoma"/>
          <w:sz w:val="20"/>
          <w:szCs w:val="20"/>
          <w:lang w:val="pt-BR"/>
        </w:rPr>
        <w:t>(2), 45–52.</w:t>
      </w:r>
    </w:p>
    <w:p w14:paraId="14C9ABB4" w14:textId="77777777" w:rsidR="009277E9" w:rsidRPr="006C4BC8" w:rsidRDefault="009277E9" w:rsidP="009277E9">
      <w:pPr>
        <w:spacing w:line="276" w:lineRule="auto"/>
        <w:ind w:left="720" w:hanging="720"/>
        <w:jc w:val="both"/>
        <w:rPr>
          <w:rStyle w:val="zlae0wtextbase1"/>
          <w:rFonts w:ascii="Tahoma" w:hAnsi="Tahoma" w:cs="Tahoma"/>
          <w:sz w:val="20"/>
          <w:szCs w:val="20"/>
          <w:lang w:val="pt-BR"/>
        </w:rPr>
      </w:pPr>
      <w:r w:rsidRPr="006145A7">
        <w:rPr>
          <w:rFonts w:ascii="Tahoma" w:hAnsi="Tahoma" w:cs="Tahoma"/>
          <w:sz w:val="20"/>
          <w:szCs w:val="20"/>
          <w:lang w:val="pt-BR"/>
        </w:rPr>
        <w:t xml:space="preserve">Putra, I. G. A., Dewi, D. M. P., &amp; Sutapa, I. K. (2026). Pengaruh inovasi menu produk </w:t>
      </w:r>
      <w:r w:rsidRPr="006145A7">
        <w:rPr>
          <w:rStyle w:val="zlae0wtextbase1"/>
          <w:rFonts w:ascii="Tahoma" w:hAnsi="Tahoma" w:cs="Tahoma"/>
          <w:sz w:val="20"/>
          <w:szCs w:val="20"/>
          <w:lang w:val="pt-BR"/>
        </w:rPr>
        <w:t>pastry</w:t>
      </w:r>
      <w:r w:rsidRPr="006145A7">
        <w:rPr>
          <w:rFonts w:ascii="Tahoma" w:hAnsi="Tahoma" w:cs="Tahoma"/>
          <w:sz w:val="20"/>
          <w:szCs w:val="20"/>
          <w:lang w:val="pt-BR"/>
        </w:rPr>
        <w:t xml:space="preserve"> dan layanan </w:t>
      </w:r>
      <w:r w:rsidRPr="006145A7">
        <w:rPr>
          <w:rStyle w:val="zlae0wtextbase1"/>
          <w:rFonts w:ascii="Tahoma" w:hAnsi="Tahoma" w:cs="Tahoma"/>
          <w:sz w:val="20"/>
          <w:szCs w:val="20"/>
          <w:lang w:val="pt-BR"/>
        </w:rPr>
        <w:t>breakfast</w:t>
      </w:r>
      <w:r w:rsidRPr="006145A7">
        <w:rPr>
          <w:rFonts w:ascii="Tahoma" w:hAnsi="Tahoma" w:cs="Tahoma"/>
          <w:sz w:val="20"/>
          <w:szCs w:val="20"/>
          <w:lang w:val="pt-BR"/>
        </w:rPr>
        <w:t xml:space="preserve"> terhadap kepuasan tamu di Hotel Indigo Seminyak Bali. </w:t>
      </w:r>
      <w:r w:rsidRPr="006C4BC8">
        <w:rPr>
          <w:rStyle w:val="zlae0wtextbase1"/>
          <w:rFonts w:ascii="Tahoma" w:hAnsi="Tahoma" w:cs="Tahoma"/>
          <w:sz w:val="20"/>
          <w:szCs w:val="20"/>
          <w:lang w:val="pt-BR"/>
        </w:rPr>
        <w:t>Jurnal Ekonomi Bisnis dan Manajemen, 4</w:t>
      </w:r>
      <w:r w:rsidRPr="006C4BC8">
        <w:rPr>
          <w:rFonts w:ascii="Tahoma" w:hAnsi="Tahoma" w:cs="Tahoma"/>
          <w:sz w:val="20"/>
          <w:szCs w:val="20"/>
          <w:lang w:val="pt-BR"/>
        </w:rPr>
        <w:t xml:space="preserve">(2), 316–332. </w:t>
      </w:r>
    </w:p>
    <w:p w14:paraId="17CCD66F" w14:textId="77777777" w:rsidR="009277E9" w:rsidRPr="006C4BC8" w:rsidRDefault="009277E9" w:rsidP="009277E9">
      <w:pPr>
        <w:pStyle w:val="zlae0wtextbase"/>
        <w:spacing w:before="0" w:beforeAutospacing="0" w:after="0" w:afterAutospacing="0" w:line="276" w:lineRule="auto"/>
        <w:ind w:left="720" w:hanging="720"/>
        <w:jc w:val="both"/>
        <w:rPr>
          <w:rFonts w:ascii="Tahoma" w:hAnsi="Tahoma" w:cs="Tahoma"/>
          <w:sz w:val="20"/>
          <w:szCs w:val="20"/>
          <w:lang w:val="pt-BR"/>
        </w:rPr>
      </w:pPr>
      <w:r w:rsidRPr="006C4BC8">
        <w:rPr>
          <w:rFonts w:ascii="Tahoma" w:hAnsi="Tahoma" w:cs="Tahoma"/>
          <w:sz w:val="20"/>
          <w:szCs w:val="20"/>
          <w:lang w:val="pt-BR"/>
        </w:rPr>
        <w:t xml:space="preserve">Putri, F. C., Nadeak, T. E. Y., &amp; Thertiana, E. (2024). Sosialisasi pengenalan meja dapur yang ergonomis pada kelompok ibu-ibu PKK di Kelurahan Cipayung Kecamatan Cipayung Jakarta Timur. </w:t>
      </w:r>
      <w:r w:rsidRPr="006C4BC8">
        <w:rPr>
          <w:rStyle w:val="zlae0wtextbase1"/>
          <w:rFonts w:ascii="Tahoma" w:hAnsi="Tahoma" w:cs="Tahoma"/>
          <w:sz w:val="20"/>
          <w:szCs w:val="20"/>
          <w:lang w:val="pt-BR"/>
        </w:rPr>
        <w:t>Jurnal PkM (Pengabdian kepada Masyarakat), 7</w:t>
      </w:r>
      <w:r w:rsidRPr="006C4BC8">
        <w:rPr>
          <w:rFonts w:ascii="Tahoma" w:hAnsi="Tahoma" w:cs="Tahoma"/>
          <w:sz w:val="20"/>
          <w:szCs w:val="20"/>
          <w:lang w:val="pt-BR"/>
        </w:rPr>
        <w:t>(2), 147–154.</w:t>
      </w:r>
    </w:p>
    <w:p w14:paraId="284B2316" w14:textId="77777777" w:rsidR="009277E9" w:rsidRPr="006145A7" w:rsidRDefault="009277E9" w:rsidP="009277E9">
      <w:pPr>
        <w:spacing w:line="276" w:lineRule="auto"/>
        <w:ind w:left="720" w:hanging="720"/>
        <w:jc w:val="both"/>
        <w:rPr>
          <w:rFonts w:ascii="Tahoma" w:hAnsi="Tahoma" w:cs="Tahoma"/>
          <w:sz w:val="20"/>
          <w:szCs w:val="20"/>
        </w:rPr>
      </w:pPr>
      <w:r w:rsidRPr="006C4BC8">
        <w:rPr>
          <w:rFonts w:ascii="Tahoma" w:hAnsi="Tahoma" w:cs="Tahoma"/>
          <w:sz w:val="20"/>
          <w:szCs w:val="20"/>
          <w:lang w:val="pt-BR"/>
        </w:rPr>
        <w:t xml:space="preserve">Rihardi, E. L. (2021). Pengembangan manajemen sumber daya manusia sebagai sebuah keunggulan kompetitif pada industri pariwisata dan perhotelan. </w:t>
      </w:r>
      <w:r w:rsidRPr="006145A7">
        <w:rPr>
          <w:rStyle w:val="zlae0wtextbase1"/>
          <w:rFonts w:ascii="Tahoma" w:hAnsi="Tahoma" w:cs="Tahoma"/>
          <w:sz w:val="20"/>
          <w:szCs w:val="20"/>
        </w:rPr>
        <w:t>Komitmen: Jurnal Ilmiah Manajemen, 2</w:t>
      </w:r>
      <w:r w:rsidRPr="006145A7">
        <w:rPr>
          <w:rFonts w:ascii="Tahoma" w:hAnsi="Tahoma" w:cs="Tahoma"/>
          <w:sz w:val="20"/>
          <w:szCs w:val="20"/>
        </w:rPr>
        <w:t>(1), 10–20.</w:t>
      </w:r>
    </w:p>
    <w:p w14:paraId="658DD6C3" w14:textId="77777777" w:rsidR="009277E9" w:rsidRPr="006145A7" w:rsidRDefault="009277E9" w:rsidP="009277E9">
      <w:pPr>
        <w:spacing w:line="276" w:lineRule="auto"/>
        <w:ind w:left="720" w:hanging="720"/>
        <w:jc w:val="both"/>
        <w:rPr>
          <w:rFonts w:ascii="Tahoma" w:hAnsi="Tahoma" w:cs="Tahoma"/>
          <w:sz w:val="20"/>
          <w:szCs w:val="20"/>
        </w:rPr>
      </w:pPr>
      <w:r w:rsidRPr="006145A7">
        <w:rPr>
          <w:rFonts w:ascii="Tahoma" w:hAnsi="Tahoma" w:cs="Tahoma"/>
          <w:sz w:val="20"/>
          <w:szCs w:val="20"/>
          <w:shd w:val="clear" w:color="auto" w:fill="FFFFFF"/>
        </w:rPr>
        <w:t>Sayin, K. (2019). The Effect of Communication Problems on Productivity in Hotel Operations: A Qualitative Application. </w:t>
      </w:r>
      <w:r w:rsidRPr="006145A7">
        <w:rPr>
          <w:rFonts w:ascii="Tahoma" w:hAnsi="Tahoma" w:cs="Tahoma"/>
          <w:i/>
          <w:iCs/>
          <w:sz w:val="20"/>
          <w:szCs w:val="20"/>
          <w:shd w:val="clear" w:color="auto" w:fill="FFFFFF"/>
        </w:rPr>
        <w:t>Mednarodno Inovativno Poslovanje = Journal of Innovative Business and Management</w:t>
      </w:r>
      <w:r w:rsidRPr="006145A7">
        <w:rPr>
          <w:rFonts w:ascii="Tahoma" w:hAnsi="Tahoma" w:cs="Tahoma"/>
          <w:sz w:val="20"/>
          <w:szCs w:val="20"/>
          <w:shd w:val="clear" w:color="auto" w:fill="FFFFFF"/>
        </w:rPr>
        <w:t>, </w:t>
      </w:r>
      <w:r w:rsidRPr="006145A7">
        <w:rPr>
          <w:rFonts w:ascii="Tahoma" w:hAnsi="Tahoma" w:cs="Tahoma"/>
          <w:i/>
          <w:iCs/>
          <w:sz w:val="20"/>
          <w:szCs w:val="20"/>
          <w:shd w:val="clear" w:color="auto" w:fill="FFFFFF"/>
        </w:rPr>
        <w:t>11</w:t>
      </w:r>
      <w:r w:rsidRPr="006145A7">
        <w:rPr>
          <w:rFonts w:ascii="Tahoma" w:hAnsi="Tahoma" w:cs="Tahoma"/>
          <w:sz w:val="20"/>
          <w:szCs w:val="20"/>
          <w:shd w:val="clear" w:color="auto" w:fill="FFFFFF"/>
        </w:rPr>
        <w:t>(2), 51-58.</w:t>
      </w:r>
    </w:p>
    <w:p w14:paraId="0D74D388" w14:textId="77777777" w:rsidR="009277E9" w:rsidRPr="006145A7" w:rsidRDefault="009277E9" w:rsidP="009277E9">
      <w:pPr>
        <w:spacing w:line="276" w:lineRule="auto"/>
        <w:ind w:left="720" w:hanging="720"/>
        <w:jc w:val="both"/>
        <w:rPr>
          <w:rFonts w:ascii="Tahoma" w:hAnsi="Tahoma" w:cs="Tahoma"/>
          <w:sz w:val="20"/>
          <w:szCs w:val="20"/>
          <w:lang w:val="pt-BR"/>
        </w:rPr>
      </w:pPr>
      <w:r w:rsidRPr="006145A7">
        <w:rPr>
          <w:rFonts w:ascii="Tahoma" w:hAnsi="Tahoma" w:cs="Tahoma"/>
          <w:sz w:val="20"/>
          <w:szCs w:val="20"/>
        </w:rPr>
        <w:t xml:space="preserve">Suardana, I. K., &amp; Suriansyah, S. (2024). Upaya meningkatkan profesionalisme </w:t>
      </w:r>
      <w:r w:rsidRPr="006145A7">
        <w:rPr>
          <w:rStyle w:val="zlae0wtextbase1"/>
          <w:rFonts w:ascii="Tahoma" w:hAnsi="Tahoma" w:cs="Tahoma"/>
          <w:sz w:val="20"/>
          <w:szCs w:val="20"/>
        </w:rPr>
        <w:t>waiter</w:t>
      </w:r>
      <w:r w:rsidRPr="006145A7">
        <w:rPr>
          <w:rFonts w:ascii="Tahoma" w:hAnsi="Tahoma" w:cs="Tahoma"/>
          <w:sz w:val="20"/>
          <w:szCs w:val="20"/>
        </w:rPr>
        <w:t xml:space="preserve"> dan </w:t>
      </w:r>
      <w:r w:rsidRPr="006145A7">
        <w:rPr>
          <w:rStyle w:val="zlae0wtextbase1"/>
          <w:rFonts w:ascii="Tahoma" w:hAnsi="Tahoma" w:cs="Tahoma"/>
          <w:sz w:val="20"/>
          <w:szCs w:val="20"/>
        </w:rPr>
        <w:t>waitress</w:t>
      </w:r>
      <w:r w:rsidRPr="006145A7">
        <w:rPr>
          <w:rFonts w:ascii="Tahoma" w:hAnsi="Tahoma" w:cs="Tahoma"/>
          <w:sz w:val="20"/>
          <w:szCs w:val="20"/>
        </w:rPr>
        <w:t xml:space="preserve"> dalam mencapai keberhasilan operasional </w:t>
      </w:r>
      <w:r w:rsidRPr="006145A7">
        <w:rPr>
          <w:rStyle w:val="zlae0wtextbase1"/>
          <w:rFonts w:ascii="Tahoma" w:hAnsi="Tahoma" w:cs="Tahoma"/>
          <w:sz w:val="20"/>
          <w:szCs w:val="20"/>
        </w:rPr>
        <w:t>food and beverage service</w:t>
      </w:r>
      <w:r w:rsidRPr="006145A7">
        <w:rPr>
          <w:rFonts w:ascii="Tahoma" w:hAnsi="Tahoma" w:cs="Tahoma"/>
          <w:sz w:val="20"/>
          <w:szCs w:val="20"/>
        </w:rPr>
        <w:t xml:space="preserve"> dan kepuasan pelanggan di Restaurant Mawar Saron Grand Puri Saron Boutique Hotel Yogyakarta. </w:t>
      </w:r>
      <w:r w:rsidRPr="006145A7">
        <w:rPr>
          <w:rStyle w:val="zlae0wtextbase1"/>
          <w:rFonts w:ascii="Tahoma" w:hAnsi="Tahoma" w:cs="Tahoma"/>
          <w:sz w:val="20"/>
          <w:szCs w:val="20"/>
          <w:lang w:val="pt-BR"/>
        </w:rPr>
        <w:t>Jurnal Nusantara, 7</w:t>
      </w:r>
      <w:r w:rsidRPr="006145A7">
        <w:rPr>
          <w:rFonts w:ascii="Tahoma" w:hAnsi="Tahoma" w:cs="Tahoma"/>
          <w:sz w:val="20"/>
          <w:szCs w:val="20"/>
          <w:lang w:val="pt-BR"/>
        </w:rPr>
        <w:t>(2), 13–31.</w:t>
      </w:r>
    </w:p>
    <w:p w14:paraId="55E3AFF8" w14:textId="77777777" w:rsidR="009277E9" w:rsidRPr="006145A7" w:rsidRDefault="009277E9" w:rsidP="009277E9">
      <w:pPr>
        <w:spacing w:line="276" w:lineRule="auto"/>
        <w:ind w:left="720" w:hanging="720"/>
        <w:jc w:val="both"/>
        <w:rPr>
          <w:rStyle w:val="zlae0wtextbase1"/>
          <w:rFonts w:ascii="Tahoma" w:hAnsi="Tahoma" w:cs="Tahoma"/>
          <w:sz w:val="20"/>
          <w:szCs w:val="20"/>
          <w:lang w:val="fi-FI"/>
        </w:rPr>
      </w:pPr>
      <w:r w:rsidRPr="006145A7">
        <w:rPr>
          <w:rFonts w:ascii="Tahoma" w:hAnsi="Tahoma" w:cs="Tahoma"/>
          <w:sz w:val="20"/>
          <w:szCs w:val="20"/>
          <w:lang w:val="pt-BR"/>
        </w:rPr>
        <w:t xml:space="preserve">Suhendra, S., &amp; Pratiwi, F. S. (2024). </w:t>
      </w:r>
      <w:r w:rsidRPr="006145A7">
        <w:rPr>
          <w:rFonts w:ascii="Tahoma" w:hAnsi="Tahoma" w:cs="Tahoma"/>
          <w:sz w:val="20"/>
          <w:szCs w:val="20"/>
          <w:lang w:val="fi-FI"/>
        </w:rPr>
        <w:t xml:space="preserve">Peran komunikasi digital dalam pembentukan opini publik: Studi kasus media sosial. </w:t>
      </w:r>
      <w:r w:rsidRPr="006145A7">
        <w:rPr>
          <w:rStyle w:val="zlae0wtextbase1"/>
          <w:rFonts w:ascii="Tahoma" w:hAnsi="Tahoma" w:cs="Tahoma"/>
          <w:sz w:val="20"/>
          <w:szCs w:val="20"/>
          <w:lang w:val="fi-FI"/>
        </w:rPr>
        <w:t>IAPA Proceedings Conference</w:t>
      </w:r>
      <w:r w:rsidRPr="006145A7">
        <w:rPr>
          <w:rFonts w:ascii="Tahoma" w:hAnsi="Tahoma" w:cs="Tahoma"/>
          <w:sz w:val="20"/>
          <w:szCs w:val="20"/>
          <w:lang w:val="fi-FI"/>
        </w:rPr>
        <w:t xml:space="preserve">, 293–315. </w:t>
      </w:r>
    </w:p>
    <w:sectPr w:rsidR="009277E9" w:rsidRPr="006145A7" w:rsidSect="008464BE">
      <w:headerReference w:type="even" r:id="rId8"/>
      <w:headerReference w:type="default" r:id="rId9"/>
      <w:footerReference w:type="even" r:id="rId10"/>
      <w:footerReference w:type="default" r:id="rId11"/>
      <w:headerReference w:type="first" r:id="rId12"/>
      <w:footerReference w:type="first" r:id="rId13"/>
      <w:pgSz w:w="11907" w:h="16839"/>
      <w:pgMar w:top="1133" w:right="1133" w:bottom="1133" w:left="1133" w:header="839" w:footer="720" w:gutter="0"/>
      <w:pgNumType w:start="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DE13" w14:textId="77777777" w:rsidR="005D3BD6" w:rsidRDefault="005D3BD6">
      <w:r>
        <w:separator/>
      </w:r>
    </w:p>
  </w:endnote>
  <w:endnote w:type="continuationSeparator" w:id="0">
    <w:p w14:paraId="43CAB9D8" w14:textId="77777777" w:rsidR="005D3BD6" w:rsidRDefault="005D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F03103A-5212-4225-B4F7-B7B67CE05E6C}"/>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embedRegular r:id="rId2" w:fontKey="{79BB92F9-D7EE-460F-960E-D55A482760C7}"/>
    <w:embedBold r:id="rId3" w:fontKey="{7165F2E0-06C4-4033-9B57-C063FE6E90BA}"/>
    <w:embedItalic r:id="rId4" w:fontKey="{F651C2DF-CCFD-4900-BBCF-2062F8804093}"/>
    <w:embedBoldItalic r:id="rId5" w:fontKey="{8AC3F00D-8C70-43DE-A989-CA98A2FA1F73}"/>
  </w:font>
  <w:font w:name="Tahoma">
    <w:panose1 w:val="020B0604030504040204"/>
    <w:charset w:val="00"/>
    <w:family w:val="swiss"/>
    <w:pitch w:val="variable"/>
    <w:sig w:usb0="E1002EFF" w:usb1="C000605B" w:usb2="00000029" w:usb3="00000000" w:csb0="000101FF" w:csb1="00000000"/>
    <w:embedRegular r:id="rId6" w:fontKey="{D3895222-FB65-4B8A-B88E-ACC1EAAD9447}"/>
    <w:embedBold r:id="rId7" w:fontKey="{1949BDB9-2244-47C1-A9F0-FD5617772F73}"/>
    <w:embedItalic r:id="rId8" w:fontKey="{9E5132C4-0E51-4995-A730-8FD0BE4E962F}"/>
    <w:embedBoldItalic r:id="rId9" w:fontKey="{01C05AF0-EFB7-4449-A24D-F2B797AEEA6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77B75A49-44CE-44DB-8C4D-4616F03EF21E}"/>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embedRegular r:id="rId11" w:fontKey="{F40FD297-F934-471B-8553-1BBAC551FCE5}"/>
  </w:font>
  <w:font w:name="Calibri">
    <w:panose1 w:val="020F0502020204030204"/>
    <w:charset w:val="00"/>
    <w:family w:val="swiss"/>
    <w:pitch w:val="variable"/>
    <w:sig w:usb0="E4002EFF" w:usb1="C000247B" w:usb2="00000009" w:usb3="00000000" w:csb0="000001FF" w:csb1="00000000"/>
    <w:embedRegular r:id="rId12" w:fontKey="{D70F776C-20A4-4C05-A953-B797981C24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9CF7" w14:textId="77777777" w:rsidR="00290A00" w:rsidRDefault="0076796C">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p w14:paraId="2AF08F7E" w14:textId="77777777" w:rsidR="00290A00" w:rsidRDefault="00290A00">
    <w:pPr>
      <w:pBdr>
        <w:top w:val="nil"/>
        <w:left w:val="nil"/>
        <w:bottom w:val="nil"/>
        <w:right w:val="nil"/>
        <w:between w:val="nil"/>
      </w:pBdr>
      <w:tabs>
        <w:tab w:val="center" w:pos="4153"/>
        <w:tab w:val="right" w:pos="8306"/>
        <w:tab w:val="right" w:pos="10152"/>
      </w:tabs>
      <w:rPr>
        <w:rFonts w:ascii="Candara" w:eastAsia="Candara" w:hAnsi="Candara" w:cs="Candara"/>
        <w:i/>
        <w:iCs/>
        <w:color w:val="000000"/>
        <w:sz w:val="18"/>
        <w:szCs w:val="18"/>
      </w:rPr>
    </w:pPr>
  </w:p>
  <w:p w14:paraId="69BD8D7E" w14:textId="77777777" w:rsidR="00290A00" w:rsidRDefault="00290A00">
    <w:pPr>
      <w:pBdr>
        <w:top w:val="nil"/>
        <w:left w:val="nil"/>
        <w:bottom w:val="nil"/>
        <w:right w:val="nil"/>
        <w:between w:val="nil"/>
      </w:pBdr>
      <w:tabs>
        <w:tab w:val="center" w:pos="4153"/>
        <w:tab w:val="right" w:pos="8306"/>
        <w:tab w:val="right" w:pos="10152"/>
      </w:tabs>
      <w:rPr>
        <w:rFonts w:ascii="Candara" w:eastAsia="Candara" w:hAnsi="Candara" w:cs="Candara"/>
        <w:i/>
        <w:iCs/>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BB78" w14:textId="77777777" w:rsidR="00290A00" w:rsidRDefault="0076796C">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8400F">
      <w:rPr>
        <w:noProof/>
        <w:color w:val="000000"/>
        <w:sz w:val="18"/>
        <w:szCs w:val="18"/>
      </w:rPr>
      <w:t>2</w:t>
    </w:r>
    <w:r>
      <w:rPr>
        <w:color w:val="000000"/>
        <w:sz w:val="18"/>
        <w:szCs w:val="18"/>
      </w:rPr>
      <w:fldChar w:fldCharType="end"/>
    </w:r>
  </w:p>
  <w:p w14:paraId="2CF0D30C" w14:textId="77777777" w:rsidR="00290A00" w:rsidRDefault="00290A00">
    <w:pPr>
      <w:pBdr>
        <w:top w:val="nil"/>
        <w:left w:val="nil"/>
        <w:bottom w:val="nil"/>
        <w:right w:val="nil"/>
        <w:between w:val="nil"/>
      </w:pBdr>
      <w:tabs>
        <w:tab w:val="center" w:pos="4153"/>
        <w:tab w:val="right" w:pos="8306"/>
        <w:tab w:val="right" w:pos="10152"/>
      </w:tabs>
      <w:jc w:val="center"/>
      <w:rPr>
        <w:rFonts w:ascii="Candara" w:eastAsia="Candara" w:hAnsi="Candara" w:cs="Candara"/>
        <w:i/>
        <w:iCs/>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7630" w14:textId="77777777" w:rsidR="00290A00" w:rsidRDefault="0076796C">
    <w:pPr>
      <w:pBdr>
        <w:top w:val="nil"/>
        <w:left w:val="nil"/>
        <w:bottom w:val="nil"/>
        <w:right w:val="nil"/>
        <w:between w:val="nil"/>
      </w:pBdr>
      <w:tabs>
        <w:tab w:val="left" w:pos="960"/>
        <w:tab w:val="right" w:pos="900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8400F">
      <w:rPr>
        <w:noProof/>
        <w:color w:val="000000"/>
        <w:sz w:val="18"/>
        <w:szCs w:val="18"/>
      </w:rPr>
      <w:t>1</w:t>
    </w:r>
    <w:r>
      <w:rPr>
        <w:color w:val="000000"/>
        <w:sz w:val="18"/>
        <w:szCs w:val="18"/>
      </w:rPr>
      <w:fldChar w:fldCharType="end"/>
    </w:r>
  </w:p>
  <w:p w14:paraId="2BF0F544" w14:textId="77777777" w:rsidR="00290A00" w:rsidRDefault="00290A00">
    <w:pPr>
      <w:pBdr>
        <w:top w:val="nil"/>
        <w:left w:val="nil"/>
        <w:bottom w:val="nil"/>
        <w:right w:val="nil"/>
        <w:between w:val="nil"/>
      </w:pBdr>
      <w:tabs>
        <w:tab w:val="left" w:pos="960"/>
        <w:tab w:val="right" w:pos="9000"/>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BA71" w14:textId="77777777" w:rsidR="005D3BD6" w:rsidRDefault="005D3BD6">
      <w:r>
        <w:separator/>
      </w:r>
    </w:p>
  </w:footnote>
  <w:footnote w:type="continuationSeparator" w:id="0">
    <w:p w14:paraId="796C3115" w14:textId="77777777" w:rsidR="005D3BD6" w:rsidRDefault="005D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C187" w14:textId="77777777" w:rsidR="00290A00" w:rsidRDefault="0076796C">
    <w:pPr>
      <w:pBdr>
        <w:top w:val="nil"/>
        <w:left w:val="nil"/>
        <w:bottom w:val="nil"/>
        <w:right w:val="nil"/>
        <w:between w:val="nil"/>
      </w:pBdr>
      <w:tabs>
        <w:tab w:val="center" w:pos="4153"/>
        <w:tab w:val="right" w:pos="8306"/>
        <w:tab w:val="right" w:pos="10152"/>
      </w:tabs>
      <w:jc w:val="center"/>
      <w:rPr>
        <w:rFonts w:ascii="Candara" w:eastAsia="Candara" w:hAnsi="Candara" w:cs="Candara"/>
        <w:i/>
        <w:iCs/>
        <w:color w:val="5B9BD5"/>
        <w:sz w:val="18"/>
        <w:szCs w:val="18"/>
      </w:rPr>
    </w:pPr>
    <w:r>
      <w:rPr>
        <w:rFonts w:ascii="Candara" w:eastAsia="Candara" w:hAnsi="Candara" w:cs="Candara"/>
        <w:i/>
        <w:iCs/>
        <w:color w:val="5B9BD5"/>
        <w:sz w:val="18"/>
        <w:szCs w:val="18"/>
      </w:rPr>
      <w:t>Journal of Innovation in Educational and Cultural Research, 2020, 1(1), 1-5</w:t>
    </w:r>
  </w:p>
  <w:p w14:paraId="142634E2" w14:textId="77777777" w:rsidR="00290A00" w:rsidRDefault="00290A00">
    <w:pPr>
      <w:pBdr>
        <w:top w:val="nil"/>
        <w:left w:val="nil"/>
        <w:bottom w:val="nil"/>
        <w:right w:val="nil"/>
        <w:between w:val="nil"/>
      </w:pBdr>
      <w:tabs>
        <w:tab w:val="center" w:pos="4153"/>
        <w:tab w:val="right" w:pos="8306"/>
        <w:tab w:val="left" w:pos="720"/>
        <w:tab w:val="right" w:pos="10138"/>
      </w:tabs>
      <w:rPr>
        <w:rFonts w:ascii="Candara" w:eastAsia="Candara" w:hAnsi="Candara" w:cs="Candar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1CF2" w14:textId="77777777" w:rsidR="00290A00" w:rsidRDefault="00290A00">
    <w:pPr>
      <w:pBdr>
        <w:top w:val="nil"/>
        <w:left w:val="nil"/>
        <w:bottom w:val="nil"/>
        <w:right w:val="nil"/>
        <w:between w:val="nil"/>
      </w:pBdr>
      <w:tabs>
        <w:tab w:val="center" w:pos="4153"/>
        <w:tab w:val="right" w:pos="8306"/>
        <w:tab w:val="left" w:pos="720"/>
        <w:tab w:val="right" w:pos="10138"/>
      </w:tabs>
      <w:rPr>
        <w:rFonts w:ascii="Candara" w:eastAsia="Candara" w:hAnsi="Candara" w:cs="Candara"/>
        <w:i/>
        <w:iCs/>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63B5" w14:textId="77777777" w:rsidR="00290A00" w:rsidRDefault="00290A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rPr>
    </w:pPr>
  </w:p>
  <w:tbl>
    <w:tblPr>
      <w:tblStyle w:val="a2"/>
      <w:tblW w:w="111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0924"/>
      <w:gridCol w:w="236"/>
    </w:tblGrid>
    <w:tr w:rsidR="00290A00" w14:paraId="716F84F1" w14:textId="77777777">
      <w:trPr>
        <w:trHeight w:val="424"/>
      </w:trPr>
      <w:tc>
        <w:tcPr>
          <w:tcW w:w="11055" w:type="dxa"/>
        </w:tcPr>
        <w:p w14:paraId="6EF5E14E" w14:textId="77777777" w:rsidR="00290A00" w:rsidRDefault="0076796C">
          <w:pPr>
            <w:pBdr>
              <w:top w:val="nil"/>
              <w:left w:val="nil"/>
              <w:bottom w:val="nil"/>
              <w:right w:val="nil"/>
              <w:between w:val="nil"/>
            </w:pBdr>
            <w:tabs>
              <w:tab w:val="center" w:pos="4153"/>
              <w:tab w:val="right" w:pos="10770"/>
            </w:tabs>
            <w:rPr>
              <w:rFonts w:ascii="Candara" w:eastAsia="Candara" w:hAnsi="Candara" w:cs="Candara"/>
              <w:color w:val="000000"/>
              <w:sz w:val="18"/>
              <w:szCs w:val="18"/>
            </w:rPr>
          </w:pPr>
          <w:r>
            <w:rPr>
              <w:rFonts w:ascii="Candara" w:eastAsia="Candara" w:hAnsi="Candara" w:cs="Candara"/>
              <w:color w:val="000000"/>
              <w:sz w:val="18"/>
              <w:szCs w:val="18"/>
            </w:rPr>
            <w:t xml:space="preserve">Jurnal Daya Tarik Wisata (JDTW)                                                                                                                                                </w:t>
          </w:r>
          <w:r>
            <w:rPr>
              <w:rFonts w:ascii="Candara" w:eastAsia="Candara" w:hAnsi="Candara" w:cs="Candara"/>
              <w:sz w:val="18"/>
              <w:szCs w:val="18"/>
            </w:rPr>
            <w:t>e-ISSN: 2656-1816</w:t>
          </w:r>
        </w:p>
        <w:p w14:paraId="69D16345" w14:textId="3BFB2F6B" w:rsidR="00290A00" w:rsidRDefault="0076796C">
          <w:pPr>
            <w:pBdr>
              <w:top w:val="nil"/>
              <w:left w:val="nil"/>
              <w:bottom w:val="nil"/>
              <w:right w:val="nil"/>
              <w:between w:val="nil"/>
            </w:pBdr>
            <w:tabs>
              <w:tab w:val="center" w:pos="4153"/>
              <w:tab w:val="right" w:pos="8306"/>
            </w:tabs>
            <w:rPr>
              <w:rFonts w:ascii="Candara" w:eastAsia="Candara" w:hAnsi="Candara" w:cs="Candara"/>
              <w:color w:val="000000"/>
              <w:sz w:val="18"/>
              <w:szCs w:val="18"/>
            </w:rPr>
          </w:pPr>
          <w:r>
            <w:rPr>
              <w:rFonts w:ascii="Candara" w:eastAsia="Candara" w:hAnsi="Candara" w:cs="Candara"/>
              <w:color w:val="000000"/>
              <w:sz w:val="18"/>
              <w:szCs w:val="18"/>
            </w:rPr>
            <w:t xml:space="preserve">Volume </w:t>
          </w:r>
          <w:r w:rsidR="008464BE">
            <w:rPr>
              <w:rFonts w:ascii="Candara" w:eastAsia="Candara" w:hAnsi="Candara" w:cs="Candara"/>
              <w:color w:val="000000"/>
              <w:sz w:val="18"/>
              <w:szCs w:val="18"/>
            </w:rPr>
            <w:t xml:space="preserve">8 </w:t>
          </w:r>
          <w:r>
            <w:rPr>
              <w:rFonts w:ascii="Candara" w:eastAsia="Candara" w:hAnsi="Candara" w:cs="Candara"/>
              <w:color w:val="000000"/>
              <w:sz w:val="18"/>
              <w:szCs w:val="18"/>
            </w:rPr>
            <w:t xml:space="preserve">Issue </w:t>
          </w:r>
          <w:r w:rsidR="008464BE">
            <w:rPr>
              <w:rFonts w:ascii="Candara" w:eastAsia="Candara" w:hAnsi="Candara" w:cs="Candara"/>
              <w:sz w:val="18"/>
              <w:szCs w:val="18"/>
            </w:rPr>
            <w:t>2</w:t>
          </w:r>
          <w:r>
            <w:rPr>
              <w:rFonts w:ascii="Candara" w:eastAsia="Candara" w:hAnsi="Candara" w:cs="Candara"/>
              <w:color w:val="000000"/>
              <w:sz w:val="18"/>
              <w:szCs w:val="18"/>
            </w:rPr>
            <w:t xml:space="preserve"> Year 202</w:t>
          </w:r>
          <w:r w:rsidR="008464BE">
            <w:rPr>
              <w:rFonts w:ascii="Candara" w:eastAsia="Candara" w:hAnsi="Candara" w:cs="Candara"/>
              <w:color w:val="000000"/>
              <w:sz w:val="18"/>
              <w:szCs w:val="18"/>
            </w:rPr>
            <w:t>6</w:t>
          </w:r>
          <w:r>
            <w:rPr>
              <w:rFonts w:ascii="Candara" w:eastAsia="Candara" w:hAnsi="Candara" w:cs="Candara"/>
              <w:color w:val="000000"/>
              <w:sz w:val="18"/>
              <w:szCs w:val="18"/>
            </w:rPr>
            <w:t xml:space="preserve"> Pages 1</w:t>
          </w:r>
          <w:r w:rsidR="008464BE">
            <w:rPr>
              <w:rFonts w:ascii="Candara" w:eastAsia="Candara" w:hAnsi="Candara" w:cs="Candara"/>
              <w:color w:val="000000"/>
              <w:sz w:val="18"/>
              <w:szCs w:val="18"/>
            </w:rPr>
            <w:t>5</w:t>
          </w:r>
          <w:r>
            <w:rPr>
              <w:rFonts w:ascii="Candara" w:eastAsia="Candara" w:hAnsi="Candara" w:cs="Candara"/>
              <w:color w:val="000000"/>
              <w:sz w:val="18"/>
              <w:szCs w:val="18"/>
            </w:rPr>
            <w:t>-</w:t>
          </w:r>
          <w:r w:rsidR="008464BE">
            <w:rPr>
              <w:rFonts w:ascii="Candara" w:eastAsia="Candara" w:hAnsi="Candara" w:cs="Candara"/>
              <w:color w:val="000000"/>
              <w:sz w:val="18"/>
              <w:szCs w:val="18"/>
            </w:rPr>
            <w:t>22</w:t>
          </w:r>
          <w:r>
            <w:rPr>
              <w:rFonts w:ascii="Candara" w:eastAsia="Candara" w:hAnsi="Candara" w:cs="Candara"/>
              <w:color w:val="000000"/>
              <w:sz w:val="18"/>
              <w:szCs w:val="18"/>
            </w:rPr>
            <w:t xml:space="preserve">                                                                                                                             </w:t>
          </w:r>
          <w:r>
            <w:rPr>
              <w:rFonts w:ascii="Candara" w:eastAsia="Candara" w:hAnsi="Candara" w:cs="Candara"/>
              <w:sz w:val="18"/>
              <w:szCs w:val="18"/>
            </w:rPr>
            <w:t xml:space="preserve">  </w:t>
          </w:r>
          <w:r w:rsidR="008464BE">
            <w:rPr>
              <w:rFonts w:ascii="Candara" w:eastAsia="Candara" w:hAnsi="Candara" w:cs="Candara"/>
              <w:sz w:val="18"/>
              <w:szCs w:val="18"/>
            </w:rPr>
            <w:t xml:space="preserve">     </w:t>
          </w:r>
          <w:r>
            <w:rPr>
              <w:rFonts w:ascii="Candara" w:eastAsia="Candara" w:hAnsi="Candara" w:cs="Candara"/>
              <w:sz w:val="18"/>
              <w:szCs w:val="18"/>
            </w:rPr>
            <w:t>p-ISSN: 3063-0940</w:t>
          </w:r>
        </w:p>
      </w:tc>
      <w:tc>
        <w:tcPr>
          <w:tcW w:w="105" w:type="dxa"/>
          <w:vAlign w:val="center"/>
        </w:tcPr>
        <w:p w14:paraId="20DA4AAD" w14:textId="77777777" w:rsidR="00290A00" w:rsidRDefault="00290A00">
          <w:pPr>
            <w:pBdr>
              <w:top w:val="nil"/>
              <w:left w:val="nil"/>
              <w:bottom w:val="nil"/>
              <w:right w:val="nil"/>
              <w:between w:val="nil"/>
            </w:pBdr>
            <w:tabs>
              <w:tab w:val="center" w:pos="4153"/>
              <w:tab w:val="right" w:pos="8306"/>
              <w:tab w:val="right" w:pos="10152"/>
            </w:tabs>
            <w:rPr>
              <w:rFonts w:ascii="Candara" w:eastAsia="Candara" w:hAnsi="Candara" w:cs="Candara"/>
              <w:color w:val="000000"/>
              <w:sz w:val="18"/>
              <w:szCs w:val="18"/>
              <w:highlight w:val="yellow"/>
            </w:rPr>
          </w:pPr>
        </w:p>
      </w:tc>
    </w:tr>
  </w:tbl>
  <w:p w14:paraId="5E4C174C" w14:textId="77777777" w:rsidR="00290A00" w:rsidRDefault="00290A00">
    <w:pPr>
      <w:pBdr>
        <w:top w:val="nil"/>
        <w:left w:val="nil"/>
        <w:bottom w:val="nil"/>
        <w:right w:val="nil"/>
        <w:between w:val="nil"/>
      </w:pBdr>
      <w:tabs>
        <w:tab w:val="center" w:pos="4153"/>
        <w:tab w:val="right" w:pos="8306"/>
        <w:tab w:val="right" w:pos="10152"/>
      </w:tabs>
      <w:rPr>
        <w:rFonts w:ascii="Candara" w:eastAsia="Candara" w:hAnsi="Candara" w:cs="Candara"/>
        <w:i/>
        <w:i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C00"/>
    <w:multiLevelType w:val="hybridMultilevel"/>
    <w:tmpl w:val="162A9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C6F52"/>
    <w:multiLevelType w:val="hybridMultilevel"/>
    <w:tmpl w:val="84B8F5CC"/>
    <w:lvl w:ilvl="0" w:tplc="34D88BA4">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F0847FE"/>
    <w:multiLevelType w:val="hybridMultilevel"/>
    <w:tmpl w:val="EEFA81B8"/>
    <w:lvl w:ilvl="0" w:tplc="C0EE1318">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D992780"/>
    <w:multiLevelType w:val="hybridMultilevel"/>
    <w:tmpl w:val="ECE21C9A"/>
    <w:lvl w:ilvl="0" w:tplc="C526E832">
      <w:start w:val="1"/>
      <w:numFmt w:val="lowerLetter"/>
      <w:lvlText w:val="%1."/>
      <w:lvlJc w:val="left"/>
      <w:pPr>
        <w:ind w:left="1800" w:hanging="360"/>
      </w:pPr>
      <w:rPr>
        <w:rFonts w:hint="default"/>
        <w:b/>
        <w:bCs/>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A110F6C"/>
    <w:multiLevelType w:val="multilevel"/>
    <w:tmpl w:val="AEB840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35D31FB"/>
    <w:multiLevelType w:val="hybridMultilevel"/>
    <w:tmpl w:val="013C9C92"/>
    <w:lvl w:ilvl="0" w:tplc="4A0E88A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4E7485B"/>
    <w:multiLevelType w:val="hybridMultilevel"/>
    <w:tmpl w:val="54281BEC"/>
    <w:lvl w:ilvl="0" w:tplc="66F068F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07548120">
    <w:abstractNumId w:val="4"/>
  </w:num>
  <w:num w:numId="2" w16cid:durableId="1138568776">
    <w:abstractNumId w:val="0"/>
  </w:num>
  <w:num w:numId="3" w16cid:durableId="1578398566">
    <w:abstractNumId w:val="6"/>
  </w:num>
  <w:num w:numId="4" w16cid:durableId="119079569">
    <w:abstractNumId w:val="5"/>
  </w:num>
  <w:num w:numId="5" w16cid:durableId="820776431">
    <w:abstractNumId w:val="2"/>
  </w:num>
  <w:num w:numId="6" w16cid:durableId="237519067">
    <w:abstractNumId w:val="3"/>
  </w:num>
  <w:num w:numId="7" w16cid:durableId="1342052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00"/>
    <w:rsid w:val="00050E3E"/>
    <w:rsid w:val="00133299"/>
    <w:rsid w:val="00290A00"/>
    <w:rsid w:val="004051F7"/>
    <w:rsid w:val="00475A16"/>
    <w:rsid w:val="00544EA8"/>
    <w:rsid w:val="005D3BD6"/>
    <w:rsid w:val="006C4BC8"/>
    <w:rsid w:val="00724EBF"/>
    <w:rsid w:val="0076796C"/>
    <w:rsid w:val="007E416A"/>
    <w:rsid w:val="00805B7F"/>
    <w:rsid w:val="008464BE"/>
    <w:rsid w:val="00877E18"/>
    <w:rsid w:val="008C1434"/>
    <w:rsid w:val="00922202"/>
    <w:rsid w:val="009277E9"/>
    <w:rsid w:val="009A0AD6"/>
    <w:rsid w:val="00A05F04"/>
    <w:rsid w:val="00B8400F"/>
    <w:rsid w:val="00B90A13"/>
    <w:rsid w:val="00CF01D3"/>
    <w:rsid w:val="00E64855"/>
    <w:rsid w:val="00EE755A"/>
    <w:rsid w:val="00F80722"/>
    <w:rsid w:val="00FE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3DE9"/>
  <w15:docId w15:val="{131AA116-8174-4114-B858-03F90A87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C17"/>
  </w:style>
  <w:style w:type="paragraph" w:styleId="Heading1">
    <w:name w:val="heading 1"/>
    <w:basedOn w:val="Normal"/>
    <w:next w:val="Normal"/>
    <w:link w:val="Heading1Char"/>
    <w:uiPriority w:val="9"/>
    <w:qFormat/>
    <w:rsid w:val="00323C17"/>
    <w:pPr>
      <w:keepNext/>
      <w:outlineLvl w:val="0"/>
    </w:pPr>
    <w:rPr>
      <w:rFonts w:ascii="Candara" w:hAnsi="Candara"/>
      <w:b/>
      <w:color w:val="C45911" w:themeColor="accent2" w:themeShade="BF"/>
      <w:sz w:val="28"/>
      <w:szCs w:val="20"/>
    </w:rPr>
  </w:style>
  <w:style w:type="paragraph" w:styleId="Heading2">
    <w:name w:val="heading 2"/>
    <w:basedOn w:val="Normal"/>
    <w:next w:val="Normal"/>
    <w:link w:val="Heading2Char"/>
    <w:uiPriority w:val="9"/>
    <w:unhideWhenUsed/>
    <w:qFormat/>
    <w:rsid w:val="00323C17"/>
    <w:pPr>
      <w:keepNext/>
      <w:ind w:firstLine="397"/>
      <w:jc w:val="both"/>
      <w:outlineLvl w:val="1"/>
    </w:pPr>
    <w:rPr>
      <w:rFonts w:ascii="Tahoma" w:hAnsi="Tahoma"/>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323C17"/>
    <w:rPr>
      <w:rFonts w:ascii="Candara" w:eastAsia="Times New Roman" w:hAnsi="Candara" w:cs="Times New Roman"/>
      <w:b/>
      <w:color w:val="C45911" w:themeColor="accent2" w:themeShade="BF"/>
      <w:kern w:val="0"/>
      <w:sz w:val="28"/>
      <w:szCs w:val="20"/>
      <w:lang w:val="en-GB"/>
    </w:rPr>
  </w:style>
  <w:style w:type="character" w:customStyle="1" w:styleId="Heading2Char">
    <w:name w:val="Heading 2 Char"/>
    <w:basedOn w:val="DefaultParagraphFont"/>
    <w:link w:val="Heading2"/>
    <w:uiPriority w:val="9"/>
    <w:rsid w:val="00323C17"/>
    <w:rPr>
      <w:rFonts w:ascii="Tahoma" w:eastAsia="Times New Roman" w:hAnsi="Tahoma" w:cs="Times New Roman"/>
      <w:kern w:val="0"/>
      <w:sz w:val="20"/>
      <w:szCs w:val="20"/>
      <w:lang w:val="en-GB"/>
    </w:rPr>
  </w:style>
  <w:style w:type="paragraph" w:customStyle="1" w:styleId="FirstPara">
    <w:name w:val="FirstPara"/>
    <w:aliases w:val="FP"/>
    <w:basedOn w:val="Normal"/>
    <w:next w:val="Normal"/>
    <w:rsid w:val="00323C17"/>
    <w:pPr>
      <w:spacing w:before="120" w:line="240" w:lineRule="atLeast"/>
      <w:jc w:val="both"/>
    </w:pPr>
    <w:rPr>
      <w:sz w:val="20"/>
    </w:rPr>
  </w:style>
  <w:style w:type="paragraph" w:styleId="Header">
    <w:name w:val="header"/>
    <w:basedOn w:val="Normal"/>
    <w:link w:val="HeaderChar"/>
    <w:uiPriority w:val="99"/>
    <w:rsid w:val="00323C17"/>
    <w:pPr>
      <w:tabs>
        <w:tab w:val="center" w:pos="4153"/>
        <w:tab w:val="right" w:pos="8306"/>
      </w:tabs>
    </w:pPr>
  </w:style>
  <w:style w:type="character" w:customStyle="1" w:styleId="HeaderChar">
    <w:name w:val="Header Char"/>
    <w:basedOn w:val="DefaultParagraphFont"/>
    <w:link w:val="Header"/>
    <w:uiPriority w:val="99"/>
    <w:rsid w:val="00323C17"/>
    <w:rPr>
      <w:rFonts w:ascii="Times New Roman" w:eastAsia="Times New Roman" w:hAnsi="Times New Roman" w:cs="Times New Roman"/>
      <w:kern w:val="0"/>
      <w:sz w:val="24"/>
      <w:szCs w:val="24"/>
      <w:lang w:val="en-GB"/>
    </w:rPr>
  </w:style>
  <w:style w:type="paragraph" w:styleId="Footer">
    <w:name w:val="footer"/>
    <w:basedOn w:val="Normal"/>
    <w:link w:val="FooterChar"/>
    <w:uiPriority w:val="99"/>
    <w:rsid w:val="00323C17"/>
    <w:pPr>
      <w:tabs>
        <w:tab w:val="left" w:pos="960"/>
        <w:tab w:val="right" w:pos="9000"/>
      </w:tabs>
    </w:pPr>
    <w:rPr>
      <w:sz w:val="18"/>
    </w:rPr>
  </w:style>
  <w:style w:type="character" w:customStyle="1" w:styleId="FooterChar">
    <w:name w:val="Footer Char"/>
    <w:basedOn w:val="DefaultParagraphFont"/>
    <w:link w:val="Footer"/>
    <w:uiPriority w:val="99"/>
    <w:rsid w:val="00323C17"/>
    <w:rPr>
      <w:rFonts w:ascii="Times New Roman" w:eastAsia="Times New Roman" w:hAnsi="Times New Roman" w:cs="Times New Roman"/>
      <w:kern w:val="0"/>
      <w:sz w:val="18"/>
      <w:szCs w:val="24"/>
      <w:lang w:val="en-GB"/>
    </w:rPr>
  </w:style>
  <w:style w:type="character" w:styleId="PageNumber">
    <w:name w:val="page number"/>
    <w:basedOn w:val="DefaultParagraphFont"/>
    <w:semiHidden/>
    <w:rsid w:val="00323C17"/>
  </w:style>
  <w:style w:type="character" w:styleId="Emphasis">
    <w:name w:val="Emphasis"/>
    <w:uiPriority w:val="20"/>
    <w:qFormat/>
    <w:rsid w:val="00323C17"/>
    <w:rPr>
      <w:i/>
      <w:iCs/>
    </w:rPr>
  </w:style>
  <w:style w:type="paragraph" w:customStyle="1" w:styleId="AbsKeyBibli">
    <w:name w:val="AbsKeyBibli"/>
    <w:aliases w:val="ABS"/>
    <w:basedOn w:val="FirstPara"/>
    <w:rsid w:val="00323C17"/>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rsid w:val="00323C17"/>
    <w:pPr>
      <w:widowControl w:val="0"/>
      <w:spacing w:before="0" w:after="200"/>
      <w:ind w:left="3096"/>
      <w:jc w:val="left"/>
    </w:pPr>
  </w:style>
  <w:style w:type="paragraph" w:styleId="BodyText">
    <w:name w:val="Body Text"/>
    <w:basedOn w:val="Normal"/>
    <w:link w:val="BodyTextChar"/>
    <w:semiHidden/>
    <w:rsid w:val="00323C17"/>
    <w:pPr>
      <w:jc w:val="both"/>
    </w:pPr>
    <w:rPr>
      <w:sz w:val="20"/>
      <w:szCs w:val="20"/>
    </w:rPr>
  </w:style>
  <w:style w:type="character" w:customStyle="1" w:styleId="BodyTextChar">
    <w:name w:val="Body Text Char"/>
    <w:basedOn w:val="DefaultParagraphFont"/>
    <w:link w:val="BodyText"/>
    <w:semiHidden/>
    <w:rsid w:val="00323C17"/>
    <w:rPr>
      <w:rFonts w:ascii="Times New Roman" w:eastAsia="Times New Roman" w:hAnsi="Times New Roman" w:cs="Times New Roman"/>
      <w:kern w:val="0"/>
      <w:sz w:val="20"/>
      <w:szCs w:val="20"/>
      <w:lang w:val="en-GB"/>
    </w:rPr>
  </w:style>
  <w:style w:type="character" w:styleId="Hyperlink">
    <w:name w:val="Hyperlink"/>
    <w:uiPriority w:val="99"/>
    <w:rsid w:val="00323C17"/>
    <w:rPr>
      <w:rFonts w:ascii="Tahoma" w:hAnsi="Tahoma" w:cs="Tahoma"/>
      <w:color w:val="5B9BD5" w:themeColor="accent1"/>
      <w:sz w:val="20"/>
      <w:szCs w:val="20"/>
      <w:shd w:val="clear" w:color="auto" w:fill="FFFFFF"/>
      <w:lang w:val="en-US"/>
    </w:rPr>
  </w:style>
  <w:style w:type="table" w:styleId="TableGrid">
    <w:name w:val="Table Grid"/>
    <w:basedOn w:val="TableNormal"/>
    <w:rsid w:val="00323C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3C17"/>
    <w:pPr>
      <w:ind w:left="720"/>
      <w:contextualSpacing/>
    </w:pPr>
  </w:style>
  <w:style w:type="paragraph" w:customStyle="1" w:styleId="OmniPage515">
    <w:name w:val="OmniPage #515"/>
    <w:basedOn w:val="Normal"/>
    <w:rsid w:val="00323C17"/>
    <w:pPr>
      <w:tabs>
        <w:tab w:val="right" w:pos="6797"/>
      </w:tabs>
      <w:overflowPunct w:val="0"/>
      <w:autoSpaceDE w:val="0"/>
      <w:autoSpaceDN w:val="0"/>
      <w:adjustRightInd w:val="0"/>
      <w:ind w:left="2060"/>
      <w:textAlignment w:val="baseline"/>
    </w:pPr>
    <w:rPr>
      <w:rFonts w:ascii="Arial" w:eastAsiaTheme="minorEastAsia" w:hAnsi="Arial"/>
      <w:noProof/>
      <w:sz w:val="20"/>
      <w:szCs w:val="20"/>
      <w:lang w:val="en-US"/>
    </w:rPr>
  </w:style>
  <w:style w:type="table" w:styleId="TableClassic1">
    <w:name w:val="Table Classic 1"/>
    <w:basedOn w:val="TableNormal"/>
    <w:uiPriority w:val="99"/>
    <w:rsid w:val="00323C17"/>
    <w:pPr>
      <w:overflowPunct w:val="0"/>
      <w:autoSpaceDE w:val="0"/>
      <w:autoSpaceDN w:val="0"/>
      <w:adjustRightInd w:val="0"/>
      <w:textAlignment w:val="baseline"/>
    </w:pPr>
    <w:rPr>
      <w:rFonts w:eastAsiaTheme="minorEastAsia"/>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ext">
    <w:name w:val="Text"/>
    <w:basedOn w:val="Normal"/>
    <w:rsid w:val="00323C17"/>
    <w:pPr>
      <w:widowControl w:val="0"/>
      <w:spacing w:line="252" w:lineRule="auto"/>
      <w:ind w:firstLine="202"/>
      <w:jc w:val="both"/>
    </w:pPr>
    <w:rPr>
      <w:rFonts w:eastAsiaTheme="minorEastAsia"/>
      <w:sz w:val="20"/>
      <w:szCs w:val="20"/>
      <w:lang w:val="en-US"/>
    </w:rPr>
  </w:style>
  <w:style w:type="character" w:customStyle="1" w:styleId="hangingindent">
    <w:name w:val="hangingindent"/>
    <w:basedOn w:val="DefaultParagraphFont"/>
    <w:rsid w:val="00323C17"/>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tblStylePr w:type="firstRow">
      <w:rPr>
        <w:i/>
        <w:iCs/>
      </w:rPr>
      <w:tblPr/>
      <w:tcPr>
        <w:tcBorders>
          <w:bottom w:val="single" w:sz="6" w:space="0" w:color="000000"/>
        </w:tcBorders>
      </w:tcPr>
    </w:tblStylePr>
    <w:tblStylePr w:type="lastRow">
      <w:rPr>
        <w:color w:val="000000"/>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a2">
    <w:basedOn w:val="TableNormal"/>
    <w:rPr>
      <w:sz w:val="20"/>
      <w:szCs w:val="20"/>
    </w:rPr>
    <w:tblPr>
      <w:tblStyleRowBandSize w:val="1"/>
      <w:tblStyleColBandSize w:val="1"/>
    </w:tblPr>
  </w:style>
  <w:style w:type="paragraph" w:customStyle="1" w:styleId="pdq2pgselectionanchorcontainer">
    <w:name w:val="pdq2pg_selectionanchorcontainer"/>
    <w:basedOn w:val="Normal"/>
    <w:rsid w:val="00475A16"/>
    <w:pPr>
      <w:spacing w:before="100" w:beforeAutospacing="1" w:after="100" w:afterAutospacing="1"/>
    </w:pPr>
    <w:rPr>
      <w:lang w:val="en-US"/>
    </w:rPr>
  </w:style>
  <w:style w:type="paragraph" w:styleId="NormalWeb">
    <w:name w:val="Normal (Web)"/>
    <w:basedOn w:val="Normal"/>
    <w:uiPriority w:val="99"/>
    <w:unhideWhenUsed/>
    <w:rsid w:val="00475A16"/>
    <w:pPr>
      <w:spacing w:before="100" w:beforeAutospacing="1" w:after="100" w:afterAutospacing="1"/>
    </w:pPr>
    <w:rPr>
      <w:lang w:val="en-US"/>
    </w:rPr>
  </w:style>
  <w:style w:type="character" w:customStyle="1" w:styleId="zlae0wtextbase1">
    <w:name w:val="zlae0w_textbase1"/>
    <w:basedOn w:val="DefaultParagraphFont"/>
    <w:rsid w:val="009277E9"/>
  </w:style>
  <w:style w:type="paragraph" w:customStyle="1" w:styleId="zlae0wtextbase">
    <w:name w:val="zlae0w_textbase"/>
    <w:basedOn w:val="Normal"/>
    <w:rsid w:val="009277E9"/>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7955">
      <w:bodyDiv w:val="1"/>
      <w:marLeft w:val="0"/>
      <w:marRight w:val="0"/>
      <w:marTop w:val="0"/>
      <w:marBottom w:val="0"/>
      <w:divBdr>
        <w:top w:val="none" w:sz="0" w:space="0" w:color="auto"/>
        <w:left w:val="none" w:sz="0" w:space="0" w:color="auto"/>
        <w:bottom w:val="none" w:sz="0" w:space="0" w:color="auto"/>
        <w:right w:val="none" w:sz="0" w:space="0" w:color="auto"/>
      </w:divBdr>
    </w:div>
    <w:div w:id="1322926538">
      <w:bodyDiv w:val="1"/>
      <w:marLeft w:val="0"/>
      <w:marRight w:val="0"/>
      <w:marTop w:val="0"/>
      <w:marBottom w:val="0"/>
      <w:divBdr>
        <w:top w:val="none" w:sz="0" w:space="0" w:color="auto"/>
        <w:left w:val="none" w:sz="0" w:space="0" w:color="auto"/>
        <w:bottom w:val="none" w:sz="0" w:space="0" w:color="auto"/>
        <w:right w:val="none" w:sz="0" w:space="0" w:color="auto"/>
      </w:divBdr>
      <w:divsChild>
        <w:div w:id="1703436984">
          <w:marLeft w:val="0"/>
          <w:marRight w:val="0"/>
          <w:marTop w:val="0"/>
          <w:marBottom w:val="0"/>
          <w:divBdr>
            <w:top w:val="none" w:sz="0" w:space="0" w:color="auto"/>
            <w:left w:val="none" w:sz="0" w:space="0" w:color="auto"/>
            <w:bottom w:val="none" w:sz="0" w:space="0" w:color="auto"/>
            <w:right w:val="none" w:sz="0" w:space="0" w:color="auto"/>
          </w:divBdr>
          <w:divsChild>
            <w:div w:id="2104952368">
              <w:marLeft w:val="0"/>
              <w:marRight w:val="0"/>
              <w:marTop w:val="0"/>
              <w:marBottom w:val="0"/>
              <w:divBdr>
                <w:top w:val="none" w:sz="0" w:space="0" w:color="auto"/>
                <w:left w:val="none" w:sz="0" w:space="0" w:color="auto"/>
                <w:bottom w:val="none" w:sz="0" w:space="0" w:color="auto"/>
                <w:right w:val="none" w:sz="0" w:space="0" w:color="auto"/>
              </w:divBdr>
              <w:divsChild>
                <w:div w:id="1165584708">
                  <w:marLeft w:val="0"/>
                  <w:marRight w:val="0"/>
                  <w:marTop w:val="0"/>
                  <w:marBottom w:val="0"/>
                  <w:divBdr>
                    <w:top w:val="none" w:sz="0" w:space="0" w:color="auto"/>
                    <w:left w:val="none" w:sz="0" w:space="0" w:color="auto"/>
                    <w:bottom w:val="none" w:sz="0" w:space="0" w:color="auto"/>
                    <w:right w:val="none" w:sz="0" w:space="0" w:color="auto"/>
                  </w:divBdr>
                  <w:divsChild>
                    <w:div w:id="2106075524">
                      <w:marLeft w:val="0"/>
                      <w:marRight w:val="0"/>
                      <w:marTop w:val="0"/>
                      <w:marBottom w:val="0"/>
                      <w:divBdr>
                        <w:top w:val="none" w:sz="0" w:space="0" w:color="auto"/>
                        <w:left w:val="none" w:sz="0" w:space="0" w:color="auto"/>
                        <w:bottom w:val="none" w:sz="0" w:space="0" w:color="auto"/>
                        <w:right w:val="none" w:sz="0" w:space="0" w:color="auto"/>
                      </w:divBdr>
                      <w:divsChild>
                        <w:div w:id="97680232">
                          <w:marLeft w:val="0"/>
                          <w:marRight w:val="0"/>
                          <w:marTop w:val="0"/>
                          <w:marBottom w:val="0"/>
                          <w:divBdr>
                            <w:top w:val="none" w:sz="0" w:space="0" w:color="auto"/>
                            <w:left w:val="none" w:sz="0" w:space="0" w:color="auto"/>
                            <w:bottom w:val="none" w:sz="0" w:space="0" w:color="auto"/>
                            <w:right w:val="none" w:sz="0" w:space="0" w:color="auto"/>
                          </w:divBdr>
                          <w:divsChild>
                            <w:div w:id="1045835336">
                              <w:marLeft w:val="0"/>
                              <w:marRight w:val="0"/>
                              <w:marTop w:val="0"/>
                              <w:marBottom w:val="0"/>
                              <w:divBdr>
                                <w:top w:val="none" w:sz="0" w:space="0" w:color="auto"/>
                                <w:left w:val="none" w:sz="0" w:space="0" w:color="auto"/>
                                <w:bottom w:val="none" w:sz="0" w:space="0" w:color="auto"/>
                                <w:right w:val="none" w:sz="0" w:space="0" w:color="auto"/>
                              </w:divBdr>
                              <w:divsChild>
                                <w:div w:id="521746618">
                                  <w:marLeft w:val="0"/>
                                  <w:marRight w:val="0"/>
                                  <w:marTop w:val="0"/>
                                  <w:marBottom w:val="0"/>
                                  <w:divBdr>
                                    <w:top w:val="none" w:sz="0" w:space="0" w:color="auto"/>
                                    <w:left w:val="none" w:sz="0" w:space="0" w:color="auto"/>
                                    <w:bottom w:val="none" w:sz="0" w:space="0" w:color="auto"/>
                                    <w:right w:val="none" w:sz="0" w:space="0" w:color="auto"/>
                                  </w:divBdr>
                                  <w:divsChild>
                                    <w:div w:id="784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736489">
      <w:bodyDiv w:val="1"/>
      <w:marLeft w:val="0"/>
      <w:marRight w:val="0"/>
      <w:marTop w:val="0"/>
      <w:marBottom w:val="0"/>
      <w:divBdr>
        <w:top w:val="none" w:sz="0" w:space="0" w:color="auto"/>
        <w:left w:val="none" w:sz="0" w:space="0" w:color="auto"/>
        <w:bottom w:val="none" w:sz="0" w:space="0" w:color="auto"/>
        <w:right w:val="none" w:sz="0" w:space="0" w:color="auto"/>
      </w:divBdr>
    </w:div>
    <w:div w:id="1692954002">
      <w:bodyDiv w:val="1"/>
      <w:marLeft w:val="0"/>
      <w:marRight w:val="0"/>
      <w:marTop w:val="0"/>
      <w:marBottom w:val="0"/>
      <w:divBdr>
        <w:top w:val="none" w:sz="0" w:space="0" w:color="auto"/>
        <w:left w:val="none" w:sz="0" w:space="0" w:color="auto"/>
        <w:bottom w:val="none" w:sz="0" w:space="0" w:color="auto"/>
        <w:right w:val="none" w:sz="0" w:space="0" w:color="auto"/>
      </w:divBdr>
      <w:divsChild>
        <w:div w:id="1995840550">
          <w:marLeft w:val="0"/>
          <w:marRight w:val="0"/>
          <w:marTop w:val="0"/>
          <w:marBottom w:val="0"/>
          <w:divBdr>
            <w:top w:val="none" w:sz="0" w:space="0" w:color="auto"/>
            <w:left w:val="none" w:sz="0" w:space="0" w:color="auto"/>
            <w:bottom w:val="none" w:sz="0" w:space="0" w:color="auto"/>
            <w:right w:val="none" w:sz="0" w:space="0" w:color="auto"/>
          </w:divBdr>
          <w:divsChild>
            <w:div w:id="698628900">
              <w:marLeft w:val="0"/>
              <w:marRight w:val="0"/>
              <w:marTop w:val="0"/>
              <w:marBottom w:val="0"/>
              <w:divBdr>
                <w:top w:val="none" w:sz="0" w:space="0" w:color="auto"/>
                <w:left w:val="none" w:sz="0" w:space="0" w:color="auto"/>
                <w:bottom w:val="none" w:sz="0" w:space="0" w:color="auto"/>
                <w:right w:val="none" w:sz="0" w:space="0" w:color="auto"/>
              </w:divBdr>
              <w:divsChild>
                <w:div w:id="241574638">
                  <w:marLeft w:val="0"/>
                  <w:marRight w:val="0"/>
                  <w:marTop w:val="0"/>
                  <w:marBottom w:val="0"/>
                  <w:divBdr>
                    <w:top w:val="none" w:sz="0" w:space="0" w:color="auto"/>
                    <w:left w:val="none" w:sz="0" w:space="0" w:color="auto"/>
                    <w:bottom w:val="none" w:sz="0" w:space="0" w:color="auto"/>
                    <w:right w:val="none" w:sz="0" w:space="0" w:color="auto"/>
                  </w:divBdr>
                  <w:divsChild>
                    <w:div w:id="1006590526">
                      <w:marLeft w:val="0"/>
                      <w:marRight w:val="0"/>
                      <w:marTop w:val="0"/>
                      <w:marBottom w:val="0"/>
                      <w:divBdr>
                        <w:top w:val="none" w:sz="0" w:space="0" w:color="auto"/>
                        <w:left w:val="none" w:sz="0" w:space="0" w:color="auto"/>
                        <w:bottom w:val="none" w:sz="0" w:space="0" w:color="auto"/>
                        <w:right w:val="none" w:sz="0" w:space="0" w:color="auto"/>
                      </w:divBdr>
                      <w:divsChild>
                        <w:div w:id="431704621">
                          <w:marLeft w:val="0"/>
                          <w:marRight w:val="0"/>
                          <w:marTop w:val="0"/>
                          <w:marBottom w:val="0"/>
                          <w:divBdr>
                            <w:top w:val="none" w:sz="0" w:space="0" w:color="auto"/>
                            <w:left w:val="none" w:sz="0" w:space="0" w:color="auto"/>
                            <w:bottom w:val="none" w:sz="0" w:space="0" w:color="auto"/>
                            <w:right w:val="none" w:sz="0" w:space="0" w:color="auto"/>
                          </w:divBdr>
                          <w:divsChild>
                            <w:div w:id="625508105">
                              <w:marLeft w:val="0"/>
                              <w:marRight w:val="0"/>
                              <w:marTop w:val="0"/>
                              <w:marBottom w:val="0"/>
                              <w:divBdr>
                                <w:top w:val="none" w:sz="0" w:space="0" w:color="auto"/>
                                <w:left w:val="none" w:sz="0" w:space="0" w:color="auto"/>
                                <w:bottom w:val="none" w:sz="0" w:space="0" w:color="auto"/>
                                <w:right w:val="none" w:sz="0" w:space="0" w:color="auto"/>
                              </w:divBdr>
                              <w:divsChild>
                                <w:div w:id="16451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6526">
      <w:bodyDiv w:val="1"/>
      <w:marLeft w:val="0"/>
      <w:marRight w:val="0"/>
      <w:marTop w:val="0"/>
      <w:marBottom w:val="0"/>
      <w:divBdr>
        <w:top w:val="none" w:sz="0" w:space="0" w:color="auto"/>
        <w:left w:val="none" w:sz="0" w:space="0" w:color="auto"/>
        <w:bottom w:val="none" w:sz="0" w:space="0" w:color="auto"/>
        <w:right w:val="none" w:sz="0" w:space="0" w:color="auto"/>
      </w:divBdr>
    </w:div>
    <w:div w:id="2025790231">
      <w:bodyDiv w:val="1"/>
      <w:marLeft w:val="0"/>
      <w:marRight w:val="0"/>
      <w:marTop w:val="0"/>
      <w:marBottom w:val="0"/>
      <w:divBdr>
        <w:top w:val="none" w:sz="0" w:space="0" w:color="auto"/>
        <w:left w:val="none" w:sz="0" w:space="0" w:color="auto"/>
        <w:bottom w:val="none" w:sz="0" w:space="0" w:color="auto"/>
        <w:right w:val="none" w:sz="0" w:space="0" w:color="auto"/>
      </w:divBdr>
      <w:divsChild>
        <w:div w:id="506134638">
          <w:marLeft w:val="0"/>
          <w:marRight w:val="0"/>
          <w:marTop w:val="0"/>
          <w:marBottom w:val="0"/>
          <w:divBdr>
            <w:top w:val="none" w:sz="0" w:space="0" w:color="auto"/>
            <w:left w:val="none" w:sz="0" w:space="0" w:color="auto"/>
            <w:bottom w:val="none" w:sz="0" w:space="0" w:color="auto"/>
            <w:right w:val="none" w:sz="0" w:space="0" w:color="auto"/>
          </w:divBdr>
          <w:divsChild>
            <w:div w:id="1722169092">
              <w:marLeft w:val="0"/>
              <w:marRight w:val="0"/>
              <w:marTop w:val="0"/>
              <w:marBottom w:val="0"/>
              <w:divBdr>
                <w:top w:val="none" w:sz="0" w:space="0" w:color="auto"/>
                <w:left w:val="none" w:sz="0" w:space="0" w:color="auto"/>
                <w:bottom w:val="none" w:sz="0" w:space="0" w:color="auto"/>
                <w:right w:val="none" w:sz="0" w:space="0" w:color="auto"/>
              </w:divBdr>
              <w:divsChild>
                <w:div w:id="1227179232">
                  <w:marLeft w:val="0"/>
                  <w:marRight w:val="0"/>
                  <w:marTop w:val="0"/>
                  <w:marBottom w:val="0"/>
                  <w:divBdr>
                    <w:top w:val="none" w:sz="0" w:space="0" w:color="auto"/>
                    <w:left w:val="none" w:sz="0" w:space="0" w:color="auto"/>
                    <w:bottom w:val="none" w:sz="0" w:space="0" w:color="auto"/>
                    <w:right w:val="none" w:sz="0" w:space="0" w:color="auto"/>
                  </w:divBdr>
                  <w:divsChild>
                    <w:div w:id="703290420">
                      <w:marLeft w:val="0"/>
                      <w:marRight w:val="0"/>
                      <w:marTop w:val="0"/>
                      <w:marBottom w:val="0"/>
                      <w:divBdr>
                        <w:top w:val="none" w:sz="0" w:space="0" w:color="auto"/>
                        <w:left w:val="none" w:sz="0" w:space="0" w:color="auto"/>
                        <w:bottom w:val="none" w:sz="0" w:space="0" w:color="auto"/>
                        <w:right w:val="none" w:sz="0" w:space="0" w:color="auto"/>
                      </w:divBdr>
                      <w:divsChild>
                        <w:div w:id="2056461969">
                          <w:marLeft w:val="0"/>
                          <w:marRight w:val="0"/>
                          <w:marTop w:val="0"/>
                          <w:marBottom w:val="0"/>
                          <w:divBdr>
                            <w:top w:val="none" w:sz="0" w:space="0" w:color="auto"/>
                            <w:left w:val="none" w:sz="0" w:space="0" w:color="auto"/>
                            <w:bottom w:val="none" w:sz="0" w:space="0" w:color="auto"/>
                            <w:right w:val="none" w:sz="0" w:space="0" w:color="auto"/>
                          </w:divBdr>
                          <w:divsChild>
                            <w:div w:id="341011033">
                              <w:marLeft w:val="0"/>
                              <w:marRight w:val="0"/>
                              <w:marTop w:val="0"/>
                              <w:marBottom w:val="0"/>
                              <w:divBdr>
                                <w:top w:val="none" w:sz="0" w:space="0" w:color="auto"/>
                                <w:left w:val="none" w:sz="0" w:space="0" w:color="auto"/>
                                <w:bottom w:val="none" w:sz="0" w:space="0" w:color="auto"/>
                                <w:right w:val="none" w:sz="0" w:space="0" w:color="auto"/>
                              </w:divBdr>
                              <w:divsChild>
                                <w:div w:id="6049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R8a8gt/H/MIec124xQXIrwkY7w==">CgMxLjAyCGguZ2pkZ3hzMgppZC4zMGowemxsMgppZC4xZm9iOXRlOAByITFha1F4UGN1VWhFeTlJek84M09BbGVfdHdmS0N6ZHJ3RQ==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5314</Words>
  <Characters>30291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Krisna Prawira</dc:creator>
  <cp:lastModifiedBy>Reviewer</cp:lastModifiedBy>
  <cp:revision>8</cp:revision>
  <dcterms:created xsi:type="dcterms:W3CDTF">2024-05-30T07:39:00Z</dcterms:created>
  <dcterms:modified xsi:type="dcterms:W3CDTF">2026-08-03T22:47:00Z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90cdb98d-3441-45a7-8949-9a51def3ca2d</vt:lpwstr>
  </property>
</Properties>
</file>